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1668"/>
        <w:gridCol w:w="5244"/>
        <w:gridCol w:w="3828"/>
        <w:gridCol w:w="4961"/>
      </w:tblGrid>
      <w:tr w:rsidR="007F5C97" w:rsidRPr="00F24C9E" w:rsidTr="00C84599">
        <w:tc>
          <w:tcPr>
            <w:tcW w:w="1668" w:type="dxa"/>
          </w:tcPr>
          <w:p w:rsidR="007F5C97" w:rsidRPr="00F24C9E" w:rsidRDefault="007F5C97" w:rsidP="007F5C97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F24C9E">
              <w:rPr>
                <w:b/>
                <w:sz w:val="44"/>
                <w:szCs w:val="44"/>
                <w:lang w:val="uk-UA"/>
              </w:rPr>
              <w:t>Тижні</w:t>
            </w:r>
          </w:p>
        </w:tc>
        <w:tc>
          <w:tcPr>
            <w:tcW w:w="5244" w:type="dxa"/>
          </w:tcPr>
          <w:p w:rsidR="007F5C97" w:rsidRPr="00656FEC" w:rsidRDefault="007F5C97" w:rsidP="00E066D4">
            <w:pPr>
              <w:jc w:val="center"/>
              <w:rPr>
                <w:sz w:val="72"/>
                <w:szCs w:val="72"/>
                <w:lang w:val="uk-UA"/>
              </w:rPr>
            </w:pPr>
            <w:r w:rsidRPr="00656FEC">
              <w:rPr>
                <w:b/>
                <w:sz w:val="72"/>
                <w:szCs w:val="72"/>
                <w:lang w:val="uk-UA"/>
              </w:rPr>
              <w:t>20 гр.</w:t>
            </w:r>
          </w:p>
        </w:tc>
        <w:tc>
          <w:tcPr>
            <w:tcW w:w="3828" w:type="dxa"/>
          </w:tcPr>
          <w:p w:rsidR="007F5C97" w:rsidRPr="00656FEC" w:rsidRDefault="007F5C97" w:rsidP="00E066D4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656FEC">
              <w:rPr>
                <w:b/>
                <w:sz w:val="72"/>
                <w:szCs w:val="72"/>
                <w:lang w:val="uk-UA"/>
              </w:rPr>
              <w:t>30 гр.</w:t>
            </w:r>
          </w:p>
        </w:tc>
        <w:tc>
          <w:tcPr>
            <w:tcW w:w="4961" w:type="dxa"/>
          </w:tcPr>
          <w:p w:rsidR="007F5C97" w:rsidRPr="00F24C9E" w:rsidRDefault="00965981" w:rsidP="00E066D4">
            <w:pPr>
              <w:jc w:val="center"/>
              <w:rPr>
                <w:sz w:val="72"/>
                <w:szCs w:val="72"/>
                <w:lang w:val="uk-UA"/>
              </w:rPr>
            </w:pPr>
            <w:r w:rsidRPr="00F24C9E">
              <w:rPr>
                <w:b/>
                <w:sz w:val="72"/>
                <w:szCs w:val="72"/>
                <w:lang w:val="uk-UA"/>
              </w:rPr>
              <w:t>1</w:t>
            </w:r>
            <w:r w:rsidR="007F5C97" w:rsidRPr="00F24C9E">
              <w:rPr>
                <w:b/>
                <w:sz w:val="72"/>
                <w:szCs w:val="72"/>
                <w:lang w:val="uk-UA"/>
              </w:rPr>
              <w:t>11 гр.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C84599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Знайомство</w:t>
            </w:r>
            <w:proofErr w:type="spellEnd"/>
            <w:r w:rsidRPr="00C84599">
              <w:t xml:space="preserve"> з закладом</w:t>
            </w:r>
            <w:r w:rsidRPr="00C84599">
              <w:rPr>
                <w:lang w:val="uk-UA"/>
              </w:rPr>
              <w:t xml:space="preserve"> дошкільної освіти</w:t>
            </w:r>
            <w:r w:rsidRPr="00C84599">
              <w:t xml:space="preserve">: </w:t>
            </w:r>
            <w:proofErr w:type="spellStart"/>
            <w:r w:rsidRPr="00C84599">
              <w:t>приміщення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ділянка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обладнання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Організація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. Тип </w:t>
            </w:r>
            <w:proofErr w:type="spellStart"/>
            <w:r w:rsidRPr="00C84599">
              <w:t>дошкільного</w:t>
            </w:r>
            <w:proofErr w:type="spellEnd"/>
            <w:r w:rsidRPr="00C84599">
              <w:t xml:space="preserve"> закладу, </w:t>
            </w:r>
            <w:proofErr w:type="spellStart"/>
            <w:r w:rsidRPr="00C84599">
              <w:t>його</w:t>
            </w:r>
            <w:proofErr w:type="spellEnd"/>
            <w:r w:rsidRPr="00C84599">
              <w:t xml:space="preserve"> структура, порядок </w:t>
            </w:r>
            <w:proofErr w:type="spellStart"/>
            <w:r w:rsidRPr="00C84599">
              <w:t>комплектування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Зазначення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приміщення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особливості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розміщення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обладнання</w:t>
            </w:r>
            <w:proofErr w:type="spellEnd"/>
            <w:r w:rsidRPr="00C84599">
              <w:t xml:space="preserve"> в </w:t>
            </w:r>
            <w:proofErr w:type="spellStart"/>
            <w:proofErr w:type="gramStart"/>
            <w:r w:rsidRPr="00C84599">
              <w:t>р</w:t>
            </w:r>
            <w:proofErr w:type="gramEnd"/>
            <w:r w:rsidRPr="00C84599">
              <w:t>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b/>
              </w:rPr>
            </w:pPr>
            <w:proofErr w:type="spellStart"/>
            <w:r w:rsidRPr="00C84599">
              <w:t>Знайомство</w:t>
            </w:r>
            <w:proofErr w:type="spellEnd"/>
            <w:r w:rsidRPr="00C84599">
              <w:t xml:space="preserve"> з новою </w:t>
            </w:r>
            <w:proofErr w:type="spellStart"/>
            <w:r w:rsidRPr="00C84599">
              <w:t>віковою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групою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аналіз</w:t>
            </w:r>
            <w:proofErr w:type="spellEnd"/>
            <w:r w:rsidRPr="00C84599">
              <w:t xml:space="preserve"> 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діяльності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>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b/>
                <w:lang w:val="uk-UA"/>
              </w:rPr>
            </w:pPr>
            <w:r w:rsidRPr="00C84599">
              <w:rPr>
                <w:lang w:val="uk-UA"/>
              </w:rPr>
              <w:t>Знайомство з базою практики: групові кімнати, обладнання приміщення, гігієнічний стан. Розподіл по вікових групах дітей раннього віку. Спостереження розподілу обов'язків між вихователем та помічником вихователя.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2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Розподіл</w:t>
            </w:r>
            <w:proofErr w:type="spellEnd"/>
            <w:r w:rsidRPr="00C84599">
              <w:t xml:space="preserve"> по </w:t>
            </w:r>
            <w:proofErr w:type="spellStart"/>
            <w:r w:rsidRPr="00C84599">
              <w:t>групам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Знайомство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вихователем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виховної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 в </w:t>
            </w:r>
            <w:proofErr w:type="spellStart"/>
            <w:proofErr w:type="gramStart"/>
            <w:r w:rsidRPr="00C84599">
              <w:t>своїй</w:t>
            </w:r>
            <w:proofErr w:type="spellEnd"/>
            <w:proofErr w:type="gramEnd"/>
            <w:r w:rsidRPr="00C84599">
              <w:t xml:space="preserve"> </w:t>
            </w:r>
            <w:proofErr w:type="spellStart"/>
            <w:r w:rsidRPr="00C84599">
              <w:t>віковій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групі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вихователю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Гігієнічна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оцінка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приміщення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дошкільного</w:t>
            </w:r>
            <w:proofErr w:type="spellEnd"/>
            <w:r w:rsidRPr="00C84599">
              <w:t xml:space="preserve"> закладу.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показових</w:t>
            </w:r>
            <w:proofErr w:type="spellEnd"/>
            <w:r w:rsidRPr="00C84599">
              <w:t xml:space="preserve"> занять (</w:t>
            </w:r>
            <w:proofErr w:type="spellStart"/>
            <w:r w:rsidRPr="00C84599">
              <w:t>комплексних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тематичних</w:t>
            </w:r>
            <w:proofErr w:type="spellEnd"/>
            <w:r w:rsidRPr="00C84599">
              <w:t xml:space="preserve">) з </w:t>
            </w:r>
            <w:proofErr w:type="spellStart"/>
            <w:r w:rsidRPr="00C84599">
              <w:t>розвитку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мовлення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використанням</w:t>
            </w:r>
            <w:proofErr w:type="spellEnd"/>
            <w:r w:rsidRPr="00C84599">
              <w:t xml:space="preserve"> </w:t>
            </w:r>
            <w:proofErr w:type="spellStart"/>
            <w:proofErr w:type="gramStart"/>
            <w:r w:rsidRPr="00C84599">
              <w:t>р</w:t>
            </w:r>
            <w:proofErr w:type="gramEnd"/>
            <w:r w:rsidRPr="00C84599">
              <w:t>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методів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розглядання</w:t>
            </w:r>
            <w:proofErr w:type="spellEnd"/>
            <w:r w:rsidRPr="00C84599">
              <w:t xml:space="preserve"> картин, </w:t>
            </w:r>
            <w:proofErr w:type="spellStart"/>
            <w:r w:rsidRPr="00C84599">
              <w:t>опис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іграшок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предметів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складання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творчих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розповідей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переказ</w:t>
            </w:r>
            <w:proofErr w:type="spellEnd"/>
            <w:r w:rsidRPr="00C84599">
              <w:t>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 xml:space="preserve">Спостереження проведення </w:t>
            </w:r>
            <w:proofErr w:type="spellStart"/>
            <w:r w:rsidRPr="00C84599">
              <w:rPr>
                <w:lang w:val="uk-UA"/>
              </w:rPr>
              <w:t>реж</w:t>
            </w:r>
            <w:proofErr w:type="spellEnd"/>
            <w:r w:rsidRPr="00C84599">
              <w:rPr>
                <w:lang w:val="uk-UA"/>
              </w:rPr>
              <w:t>. процесів вихователем з дітьми раннього віку. Спостереження, аналіз і оцінка розвитку дітей. Діагностика розвитку окремих дітей: які слова складають активний словник чи орієнтуються в контрастних формах предметів (куля, куб, цеглинка).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З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 в 1 п. дня. Характер </w:t>
            </w:r>
            <w:proofErr w:type="spellStart"/>
            <w:r w:rsidRPr="00C84599">
              <w:t>його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стосунків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особливості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поведінки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взаємовідношення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граматичний</w:t>
            </w:r>
            <w:proofErr w:type="spellEnd"/>
            <w:r w:rsidRPr="00C84599">
              <w:t xml:space="preserve"> склад </w:t>
            </w:r>
            <w:proofErr w:type="spellStart"/>
            <w:r w:rsidRPr="00C84599">
              <w:t>мови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вміння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розмовляти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дітьми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занять з </w:t>
            </w:r>
            <w:proofErr w:type="spellStart"/>
            <w:r w:rsidRPr="00C84599">
              <w:t>розвитку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мовлення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 xml:space="preserve">). 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proofErr w:type="spellStart"/>
            <w:r w:rsidRPr="00C84599">
              <w:rPr>
                <w:lang w:val="uk-UA"/>
              </w:rPr>
              <w:t>Спостер</w:t>
            </w:r>
            <w:proofErr w:type="spellEnd"/>
            <w:r w:rsidRPr="00C84599">
              <w:rPr>
                <w:lang w:val="uk-UA"/>
              </w:rPr>
              <w:t>. режимних процесів в групах дітей 3 року життя. Аналіз методичних прийомів вихователя, якими вона користується під час харчування дітей, одягання, роздягання, організація ігор-занять.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4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помічника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Виконання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практичного</w:t>
            </w:r>
            <w:proofErr w:type="gramEnd"/>
            <w:r w:rsidRPr="00C84599">
              <w:t xml:space="preserve"> </w:t>
            </w:r>
            <w:proofErr w:type="spellStart"/>
            <w:r w:rsidRPr="00C84599">
              <w:t>завдання</w:t>
            </w:r>
            <w:proofErr w:type="spellEnd"/>
            <w:r w:rsidRPr="00C84599">
              <w:t xml:space="preserve"> по </w:t>
            </w:r>
            <w:proofErr w:type="spellStart"/>
            <w:r w:rsidRPr="00C84599">
              <w:t>анатомії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антропометричні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вимірювання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оцінка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фізичного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розвитку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, склад та </w:t>
            </w:r>
            <w:proofErr w:type="spellStart"/>
            <w:r w:rsidRPr="00C84599">
              <w:t>оцінка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харчового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раціону</w:t>
            </w:r>
            <w:proofErr w:type="spellEnd"/>
            <w:r w:rsidRPr="00C84599">
              <w:t xml:space="preserve"> (</w:t>
            </w:r>
            <w:proofErr w:type="spellStart"/>
            <w:r w:rsidRPr="00C84599">
              <w:t>аналіз</w:t>
            </w:r>
            <w:proofErr w:type="spellEnd"/>
            <w:r w:rsidRPr="00C84599">
              <w:t xml:space="preserve"> в ЗДО).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Теж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(ІІ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Самостійне проведення режимних процесів, ігор-занять в групах дітей раннього віку в 1 п. дня (фрагменти режиму). Всі студенти проводять:  прийом, підготовка до сніданку, сніданок, підготовка до прогулянки, прогулянка.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5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вихователю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проведенні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режимних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процесів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прийом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миття</w:t>
            </w:r>
            <w:proofErr w:type="spellEnd"/>
            <w:r w:rsidRPr="00C84599">
              <w:t xml:space="preserve"> рук, </w:t>
            </w:r>
            <w:proofErr w:type="spellStart"/>
            <w:r w:rsidRPr="00C84599">
              <w:t>сніданок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одягання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прогулянка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Розподіл</w:t>
            </w:r>
            <w:proofErr w:type="spellEnd"/>
            <w:r w:rsidRPr="00C84599">
              <w:t xml:space="preserve">  </w:t>
            </w:r>
            <w:proofErr w:type="spellStart"/>
            <w:r w:rsidRPr="00C84599">
              <w:t>обов'язків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між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вихователем</w:t>
            </w:r>
            <w:proofErr w:type="spellEnd"/>
            <w:r w:rsidRPr="00C84599">
              <w:t xml:space="preserve"> та пом.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при </w:t>
            </w:r>
            <w:proofErr w:type="spellStart"/>
            <w:r w:rsidRPr="00C84599">
              <w:t>проведенні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харчування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прогулянки</w:t>
            </w:r>
            <w:proofErr w:type="spellEnd"/>
            <w:r w:rsidRPr="00C84599">
              <w:t xml:space="preserve"> (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ідготовка</w:t>
            </w:r>
            <w:proofErr w:type="spellEnd"/>
            <w:r w:rsidRPr="00C84599">
              <w:t xml:space="preserve">). </w:t>
            </w:r>
            <w:proofErr w:type="spellStart"/>
            <w:r w:rsidRPr="00C84599">
              <w:t>Проаналізувати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методи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прийоми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 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основним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гі</w:t>
            </w:r>
            <w:proofErr w:type="gramStart"/>
            <w:r w:rsidRPr="00C84599">
              <w:t>г</w:t>
            </w:r>
            <w:proofErr w:type="gramEnd"/>
            <w:r w:rsidRPr="00C84599">
              <w:t>ієнічним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навичкам</w:t>
            </w:r>
            <w:proofErr w:type="spellEnd"/>
            <w:r w:rsidRPr="00C84599">
              <w:t xml:space="preserve">, догляду за </w:t>
            </w:r>
            <w:proofErr w:type="spellStart"/>
            <w:r w:rsidRPr="00C84599">
              <w:t>своїм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тілом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одягом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показових</w:t>
            </w:r>
            <w:proofErr w:type="spellEnd"/>
            <w:r w:rsidRPr="00C84599">
              <w:t xml:space="preserve"> занять по </w:t>
            </w:r>
            <w:proofErr w:type="spellStart"/>
            <w:r w:rsidRPr="00C84599">
              <w:t>ознайомленню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з природою в </w:t>
            </w:r>
            <w:proofErr w:type="spellStart"/>
            <w:proofErr w:type="gramStart"/>
            <w:r w:rsidRPr="00C84599">
              <w:t>р</w:t>
            </w:r>
            <w:proofErr w:type="gramEnd"/>
            <w:r w:rsidRPr="00C84599">
              <w:t>ізних</w:t>
            </w:r>
            <w:proofErr w:type="spellEnd"/>
            <w:r w:rsidRPr="00C84599">
              <w:t xml:space="preserve"> формах </w:t>
            </w:r>
            <w:proofErr w:type="spellStart"/>
            <w:r w:rsidRPr="00C84599">
              <w:t>подачі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природничих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знань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різними</w:t>
            </w:r>
            <w:proofErr w:type="spellEnd"/>
            <w:r w:rsidRPr="00C84599">
              <w:t xml:space="preserve"> методами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розповіді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бесіди</w:t>
            </w:r>
            <w:proofErr w:type="spellEnd"/>
            <w:r w:rsidRPr="00C84599">
              <w:t xml:space="preserve">, худ. </w:t>
            </w:r>
            <w:proofErr w:type="spellStart"/>
            <w:r w:rsidRPr="00C84599">
              <w:t>література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картини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Забезпечення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комплексного</w:t>
            </w:r>
            <w:proofErr w:type="gramEnd"/>
            <w:r w:rsidRPr="00C84599">
              <w:t xml:space="preserve"> </w:t>
            </w:r>
            <w:proofErr w:type="spellStart"/>
            <w:r w:rsidRPr="00C84599">
              <w:t>поєднання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методів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засобів</w:t>
            </w:r>
            <w:proofErr w:type="spellEnd"/>
            <w:r w:rsidRPr="00C84599">
              <w:t>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Зміст практики такий самий, проводить І підгрупа.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6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вихователю</w:t>
            </w:r>
            <w:proofErr w:type="spellEnd"/>
            <w:r w:rsidRPr="00C84599">
              <w:t xml:space="preserve"> та пом.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в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ідготовці</w:t>
            </w:r>
            <w:proofErr w:type="spellEnd"/>
            <w:r w:rsidRPr="00C84599">
              <w:t xml:space="preserve"> до </w:t>
            </w:r>
            <w:proofErr w:type="spellStart"/>
            <w:r w:rsidRPr="00C84599">
              <w:t>сніданку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заняття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прогулянки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організація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ігрової</w:t>
            </w:r>
            <w:proofErr w:type="spellEnd"/>
            <w:r w:rsidRPr="00C84599">
              <w:t xml:space="preserve">  </w:t>
            </w:r>
            <w:proofErr w:type="spellStart"/>
            <w:r w:rsidRPr="00C84599">
              <w:t>діяльності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після</w:t>
            </w:r>
            <w:proofErr w:type="spellEnd"/>
            <w:r w:rsidRPr="00C84599">
              <w:t xml:space="preserve"> занять. </w:t>
            </w:r>
            <w:proofErr w:type="spellStart"/>
            <w:r w:rsidRPr="00C84599">
              <w:t>Дати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аналіз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прийомам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повсякденному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житті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спрямованим</w:t>
            </w:r>
            <w:proofErr w:type="spellEnd"/>
            <w:r w:rsidRPr="00C84599">
              <w:t xml:space="preserve"> на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розмовної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. 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занять по </w:t>
            </w:r>
            <w:proofErr w:type="spellStart"/>
            <w:r w:rsidRPr="00C84599">
              <w:t>ознайомленню</w:t>
            </w:r>
            <w:proofErr w:type="spellEnd"/>
            <w:r w:rsidRPr="00C84599">
              <w:t xml:space="preserve"> з природою.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Зміст практики такий самий. Проводить ІІ підгрупа.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7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Вивчення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особливостей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бесіди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Розвиток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індивідуальних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особливостей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моральних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уявлень</w:t>
            </w:r>
            <w:proofErr w:type="spellEnd"/>
            <w:r w:rsidRPr="00C84599">
              <w:t xml:space="preserve"> (</w:t>
            </w:r>
            <w:proofErr w:type="spellStart"/>
            <w:r w:rsidRPr="00C84599">
              <w:t>чесність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справедливість</w:t>
            </w:r>
            <w:proofErr w:type="spellEnd"/>
            <w:r w:rsidRPr="00C84599">
              <w:t xml:space="preserve">, доброта і т.д.), </w:t>
            </w:r>
            <w:proofErr w:type="spellStart"/>
            <w:r w:rsidRPr="00C84599">
              <w:t>реакція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поведінці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дитини</w:t>
            </w:r>
            <w:proofErr w:type="spellEnd"/>
            <w:r w:rsidRPr="00C84599">
              <w:t xml:space="preserve">. 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Теж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(ІІ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 xml:space="preserve">Спостереження та аналіз </w:t>
            </w:r>
            <w:proofErr w:type="spellStart"/>
            <w:r w:rsidRPr="00C84599">
              <w:rPr>
                <w:lang w:val="uk-UA"/>
              </w:rPr>
              <w:t>реж</w:t>
            </w:r>
            <w:proofErr w:type="spellEnd"/>
            <w:r w:rsidRPr="00C84599">
              <w:rPr>
                <w:lang w:val="uk-UA"/>
              </w:rPr>
              <w:t xml:space="preserve">. процесів  в 1 п. дня в групах дітей </w:t>
            </w:r>
            <w:proofErr w:type="spellStart"/>
            <w:r w:rsidRPr="00C84599">
              <w:rPr>
                <w:lang w:val="uk-UA"/>
              </w:rPr>
              <w:t>дошк</w:t>
            </w:r>
            <w:proofErr w:type="spellEnd"/>
            <w:r w:rsidRPr="00C84599">
              <w:rPr>
                <w:lang w:val="uk-UA"/>
              </w:rPr>
              <w:t xml:space="preserve">. віку: прийом дітей, підготовка до сніданку, сніданок, прийоми формування культурно-гігієнічних навичок у дітей в процесі різних </w:t>
            </w:r>
            <w:proofErr w:type="spellStart"/>
            <w:r w:rsidRPr="00C84599">
              <w:rPr>
                <w:lang w:val="uk-UA"/>
              </w:rPr>
              <w:t>реж</w:t>
            </w:r>
            <w:proofErr w:type="spellEnd"/>
            <w:r w:rsidRPr="00C84599">
              <w:rPr>
                <w:lang w:val="uk-UA"/>
              </w:rPr>
              <w:t>. процесів.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8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, пом.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в 1 п. дня, </w:t>
            </w:r>
            <w:proofErr w:type="spellStart"/>
            <w:r w:rsidRPr="00C84599">
              <w:t>Допомога</w:t>
            </w:r>
            <w:proofErr w:type="spellEnd"/>
            <w:r w:rsidRPr="00C84599">
              <w:t xml:space="preserve"> у </w:t>
            </w:r>
            <w:proofErr w:type="spellStart"/>
            <w:r w:rsidRPr="00C84599">
              <w:t>куточку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природи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Устаткування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куточків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природи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місце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зберігання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обладнання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доступність</w:t>
            </w:r>
            <w:proofErr w:type="spellEnd"/>
            <w:r w:rsidRPr="00C84599">
              <w:t xml:space="preserve"> для </w:t>
            </w:r>
            <w:proofErr w:type="spellStart"/>
            <w:r w:rsidRPr="00C84599">
              <w:t>дітей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режимних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процесів</w:t>
            </w:r>
            <w:proofErr w:type="spellEnd"/>
            <w:r w:rsidRPr="00C84599">
              <w:t xml:space="preserve"> у ІІ </w:t>
            </w:r>
            <w:proofErr w:type="spellStart"/>
            <w:r w:rsidRPr="00C84599">
              <w:t>п</w:t>
            </w:r>
            <w:proofErr w:type="gramStart"/>
            <w:r w:rsidRPr="00C84599">
              <w:t>.д</w:t>
            </w:r>
            <w:proofErr w:type="gramEnd"/>
            <w:r w:rsidRPr="00C84599">
              <w:t>ня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по догляду за </w:t>
            </w:r>
            <w:proofErr w:type="spellStart"/>
            <w:r w:rsidRPr="00C84599">
              <w:t>рослинами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тваринами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враховуючи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особливості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дитячої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праці</w:t>
            </w:r>
            <w:proofErr w:type="spellEnd"/>
            <w:r w:rsidRPr="00C84599">
              <w:t xml:space="preserve"> на </w:t>
            </w:r>
            <w:proofErr w:type="spellStart"/>
            <w:r w:rsidRPr="00C84599">
              <w:t>різних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етапах</w:t>
            </w:r>
            <w:proofErr w:type="spellEnd"/>
            <w:r w:rsidRPr="00C84599">
              <w:t>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 xml:space="preserve">Спостереження і аналіз заняття по ознайомленню з навколишнім (Бесіда про працю дорослих, властивості, ознаки, класифікація і узагальнення предметів, правила дорожнього руху). 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9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, пом.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в ІІ п. дня. </w:t>
            </w:r>
            <w:proofErr w:type="spellStart"/>
            <w:r w:rsidRPr="00C84599">
              <w:t>Приймати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активну</w:t>
            </w:r>
            <w:proofErr w:type="spellEnd"/>
            <w:r w:rsidRPr="00C84599">
              <w:t xml:space="preserve"> участь  в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Виготовлення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іграшок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наочності</w:t>
            </w:r>
            <w:proofErr w:type="spellEnd"/>
            <w:r w:rsidRPr="00C84599">
              <w:t xml:space="preserve"> разом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Створення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вимог</w:t>
            </w:r>
            <w:proofErr w:type="spellEnd"/>
            <w:r w:rsidRPr="00C84599">
              <w:t xml:space="preserve"> до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</w:t>
            </w:r>
            <w:proofErr w:type="spellStart"/>
            <w:r w:rsidRPr="00C84599">
              <w:t>приміщенні</w:t>
            </w:r>
            <w:proofErr w:type="spellEnd"/>
            <w:r w:rsidRPr="00C84599">
              <w:t xml:space="preserve"> та на </w:t>
            </w:r>
            <w:proofErr w:type="spellStart"/>
            <w:r w:rsidRPr="00C84599">
              <w:t>ділянці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праці</w:t>
            </w:r>
            <w:proofErr w:type="spellEnd"/>
            <w:r w:rsidRPr="00C84599">
              <w:t xml:space="preserve"> по догляду за </w:t>
            </w:r>
            <w:proofErr w:type="spellStart"/>
            <w:r w:rsidRPr="00C84599">
              <w:t>рослинами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тваринами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організувати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куточку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природи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використанням</w:t>
            </w:r>
            <w:proofErr w:type="spellEnd"/>
            <w:r w:rsidRPr="00C84599">
              <w:t xml:space="preserve"> простого </w:t>
            </w:r>
            <w:proofErr w:type="spellStart"/>
            <w:r w:rsidRPr="00C84599">
              <w:t>інвентаря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Самостійне проведення занять по ознайомленню з навколишнім (І підгрупа)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10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Участь в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проведенні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режимних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процесів</w:t>
            </w:r>
            <w:proofErr w:type="spellEnd"/>
            <w:r w:rsidRPr="00C84599">
              <w:t xml:space="preserve"> 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П </w:t>
            </w:r>
            <w:proofErr w:type="spellStart"/>
            <w:r w:rsidRPr="00C84599">
              <w:t>п</w:t>
            </w:r>
            <w:proofErr w:type="spellEnd"/>
            <w:r w:rsidRPr="00C84599">
              <w:t>. дня (</w:t>
            </w:r>
            <w:proofErr w:type="spellStart"/>
            <w:r w:rsidRPr="00C84599">
              <w:t>підйом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одягання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харчування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ігри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>).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Теж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(ІІ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Те саме ІІ підгрупа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11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Спостереження ігор та керівництво сюжетно-ролевими іграми збоку вихователя: виявлення ігрових інтересів дітей, збагачування уявлень та реальні стосунки дітей в іграх.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фізкультурних</w:t>
            </w:r>
            <w:proofErr w:type="spellEnd"/>
            <w:r w:rsidRPr="00C84599">
              <w:t xml:space="preserve"> занять </w:t>
            </w:r>
            <w:proofErr w:type="spellStart"/>
            <w:r w:rsidRPr="00C84599">
              <w:t>різних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типів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3-х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Визначити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змі</w:t>
            </w:r>
            <w:proofErr w:type="gramStart"/>
            <w:r w:rsidRPr="00C84599">
              <w:t>ст</w:t>
            </w:r>
            <w:proofErr w:type="spellEnd"/>
            <w:proofErr w:type="gramEnd"/>
            <w:r w:rsidRPr="00C84599">
              <w:t xml:space="preserve"> занять в </w:t>
            </w:r>
            <w:proofErr w:type="spellStart"/>
            <w:r w:rsidRPr="00C84599">
              <w:t>залі</w:t>
            </w:r>
            <w:proofErr w:type="spellEnd"/>
            <w:r w:rsidRPr="00C84599">
              <w:t xml:space="preserve"> і на </w:t>
            </w:r>
            <w:proofErr w:type="spellStart"/>
            <w:r w:rsidRPr="00C84599">
              <w:t>майданчику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підбір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вправ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відповідно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етапу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наявності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обладнання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раціональних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способів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застосування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різноманітних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прийомів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. 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 xml:space="preserve">Спостереження та аналіз </w:t>
            </w:r>
            <w:proofErr w:type="spellStart"/>
            <w:r w:rsidRPr="00C84599">
              <w:rPr>
                <w:lang w:val="uk-UA"/>
              </w:rPr>
              <w:t>реж</w:t>
            </w:r>
            <w:proofErr w:type="spellEnd"/>
            <w:r w:rsidRPr="00C84599">
              <w:rPr>
                <w:lang w:val="uk-UA"/>
              </w:rPr>
              <w:t xml:space="preserve">. процесів в 2 половині дня в групах дітей дошкільного віку: пробудження, загартовування, </w:t>
            </w:r>
            <w:proofErr w:type="spellStart"/>
            <w:r w:rsidRPr="00C84599">
              <w:rPr>
                <w:lang w:val="uk-UA"/>
              </w:rPr>
              <w:t>полудник</w:t>
            </w:r>
            <w:proofErr w:type="spellEnd"/>
            <w:r w:rsidRPr="00C84599">
              <w:rPr>
                <w:lang w:val="uk-UA"/>
              </w:rPr>
              <w:t>, прогулянка. Місце і роль вихователя в проведенні режимних процесів.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12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вихователю</w:t>
            </w:r>
            <w:proofErr w:type="spellEnd"/>
            <w:r w:rsidRPr="00C84599">
              <w:t xml:space="preserve"> та пом.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проведенні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режимних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процесів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1 п. дня, </w:t>
            </w:r>
            <w:proofErr w:type="spellStart"/>
            <w:r w:rsidRPr="00C84599">
              <w:t>організація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ігрової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діяльності</w:t>
            </w:r>
            <w:proofErr w:type="spellEnd"/>
            <w:r w:rsidRPr="00C84599">
              <w:t xml:space="preserve"> на </w:t>
            </w:r>
            <w:proofErr w:type="spellStart"/>
            <w:r w:rsidRPr="00C84599">
              <w:t>прогулянці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Організація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видів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діяльності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розвитку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мислення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дитини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Особливості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сприймання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пам’яті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фізкультурних</w:t>
            </w:r>
            <w:proofErr w:type="spellEnd"/>
            <w:r w:rsidRPr="00C84599">
              <w:t xml:space="preserve"> занять. </w:t>
            </w:r>
            <w:proofErr w:type="spellStart"/>
            <w:r w:rsidRPr="00C84599">
              <w:t>Визначити</w:t>
            </w:r>
            <w:proofErr w:type="spellEnd"/>
            <w:r w:rsidRPr="00C84599">
              <w:t xml:space="preserve"> тип </w:t>
            </w:r>
            <w:proofErr w:type="spellStart"/>
            <w:r w:rsidRPr="00C84599">
              <w:t>заняття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змі</w:t>
            </w:r>
            <w:proofErr w:type="gramStart"/>
            <w:r w:rsidRPr="00C84599">
              <w:t>ст</w:t>
            </w:r>
            <w:proofErr w:type="spellEnd"/>
            <w:proofErr w:type="gramEnd"/>
            <w:r w:rsidRPr="00C84599">
              <w:t xml:space="preserve"> </w:t>
            </w:r>
            <w:proofErr w:type="spellStart"/>
            <w:r w:rsidRPr="00C84599">
              <w:t>підібрати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способи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методи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прийоми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 (І </w:t>
            </w:r>
            <w:proofErr w:type="spellStart"/>
            <w:r w:rsidRPr="00C84599">
              <w:t>підгрупа</w:t>
            </w:r>
            <w:proofErr w:type="spellEnd"/>
            <w:r w:rsidRPr="00C84599">
              <w:t>)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Самостійне проведення режимних процесів у 2 половині дня,  проводить І підгрупа. Організація роботи в національному куточку. Роль ляльки в національному костюмі у формуванні моральних якостей дитини.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13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Допомога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сюжетно-</w:t>
            </w:r>
            <w:proofErr w:type="spellStart"/>
            <w:r w:rsidRPr="00C84599">
              <w:t>ролевих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домовленість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розподіл</w:t>
            </w:r>
            <w:proofErr w:type="spellEnd"/>
            <w:r w:rsidRPr="00C84599">
              <w:t xml:space="preserve"> правил, контроль за </w:t>
            </w:r>
            <w:proofErr w:type="spellStart"/>
            <w:r w:rsidRPr="00C84599">
              <w:t>їх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виконанням</w:t>
            </w:r>
            <w:proofErr w:type="spellEnd"/>
            <w:r w:rsidRPr="00C84599">
              <w:t xml:space="preserve">, </w:t>
            </w:r>
            <w:proofErr w:type="spellStart"/>
            <w:proofErr w:type="gramStart"/>
            <w:r w:rsidRPr="00C84599">
              <w:t>р</w:t>
            </w:r>
            <w:proofErr w:type="gramEnd"/>
            <w:r w:rsidRPr="00C84599">
              <w:t>ішення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дидактичних</w:t>
            </w:r>
            <w:proofErr w:type="spellEnd"/>
            <w:r w:rsidRPr="00C84599">
              <w:t xml:space="preserve"> задач, </w:t>
            </w:r>
            <w:proofErr w:type="spellStart"/>
            <w:r w:rsidRPr="00C84599">
              <w:t>поставлених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грі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організаційне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закінчення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Гра</w:t>
            </w:r>
            <w:proofErr w:type="spellEnd"/>
            <w:r w:rsidRPr="00C84599">
              <w:t xml:space="preserve"> з невеликою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ідгрупою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</w:t>
            </w:r>
            <w:proofErr w:type="spellStart"/>
            <w:r w:rsidRPr="00C84599">
              <w:t>роботі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Те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(ІІ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)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Зміст такий же, проводить ІІ підгрупа.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14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Допомога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вихователю</w:t>
            </w:r>
            <w:proofErr w:type="spellEnd"/>
            <w:r w:rsidRPr="00C84599">
              <w:t xml:space="preserve"> та муз. </w:t>
            </w:r>
            <w:proofErr w:type="spellStart"/>
            <w:r w:rsidRPr="00C84599">
              <w:t>керівнику</w:t>
            </w:r>
            <w:proofErr w:type="spellEnd"/>
            <w:r w:rsidRPr="00C84599">
              <w:t xml:space="preserve"> в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ідготовці</w:t>
            </w:r>
            <w:proofErr w:type="spellEnd"/>
            <w:r w:rsidRPr="00C84599">
              <w:t xml:space="preserve"> до </w:t>
            </w:r>
            <w:proofErr w:type="spellStart"/>
            <w:r w:rsidRPr="00C84599">
              <w:t>Великодня</w:t>
            </w:r>
            <w:proofErr w:type="spellEnd"/>
            <w:r w:rsidRPr="00C84599">
              <w:t xml:space="preserve">: </w:t>
            </w:r>
            <w:proofErr w:type="spellStart"/>
            <w:r w:rsidRPr="00C84599">
              <w:t>виготовлення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святкових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атрибутів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оформлення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групової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кімнати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зали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Ознайомлення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національним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куточком</w:t>
            </w:r>
            <w:proofErr w:type="spellEnd"/>
            <w:r w:rsidRPr="00C84599">
              <w:t xml:space="preserve">: </w:t>
            </w:r>
            <w:proofErr w:type="gramStart"/>
            <w:r w:rsidRPr="00C84599">
              <w:t>лялька</w:t>
            </w:r>
            <w:proofErr w:type="gramEnd"/>
            <w:r w:rsidRPr="00C84599">
              <w:t xml:space="preserve"> в </w:t>
            </w:r>
            <w:proofErr w:type="spellStart"/>
            <w:r w:rsidRPr="00C84599">
              <w:t>національному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костюмі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її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вплив</w:t>
            </w:r>
            <w:proofErr w:type="spellEnd"/>
            <w:r w:rsidRPr="00C84599">
              <w:t xml:space="preserve"> на </w:t>
            </w:r>
            <w:proofErr w:type="spellStart"/>
            <w:r w:rsidRPr="00C84599">
              <w:t>формування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національно-патріотичних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почуттів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дошкільного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віку</w:t>
            </w:r>
            <w:proofErr w:type="spellEnd"/>
            <w:r w:rsidRPr="00C84599">
              <w:t>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показових</w:t>
            </w:r>
            <w:proofErr w:type="spellEnd"/>
            <w:r w:rsidRPr="00C84599">
              <w:t xml:space="preserve"> занять з </w:t>
            </w:r>
            <w:proofErr w:type="spellStart"/>
            <w:r w:rsidRPr="00C84599">
              <w:t>читання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художніх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творів</w:t>
            </w:r>
            <w:proofErr w:type="spellEnd"/>
            <w:r w:rsidRPr="00C84599">
              <w:t xml:space="preserve"> (</w:t>
            </w:r>
            <w:proofErr w:type="spellStart"/>
            <w:r w:rsidRPr="00C84599">
              <w:t>читання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розповідання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казок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заучування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віршів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ігри-драматизації</w:t>
            </w:r>
            <w:proofErr w:type="spellEnd"/>
            <w:r w:rsidRPr="00C84599">
              <w:t xml:space="preserve"> за </w:t>
            </w:r>
            <w:proofErr w:type="spellStart"/>
            <w:r w:rsidRPr="00C84599">
              <w:t>змістом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українських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народних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казок</w:t>
            </w:r>
            <w:proofErr w:type="spellEnd"/>
            <w:r w:rsidRPr="00C84599">
              <w:t xml:space="preserve">). </w:t>
            </w:r>
            <w:proofErr w:type="spellStart"/>
            <w:r w:rsidRPr="00C84599">
              <w:t>Види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українською</w:t>
            </w:r>
            <w:proofErr w:type="spellEnd"/>
            <w:r w:rsidRPr="00C84599">
              <w:t xml:space="preserve"> народною </w:t>
            </w:r>
            <w:proofErr w:type="spellStart"/>
            <w:r w:rsidRPr="00C84599">
              <w:t>казкою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книжковому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куточку</w:t>
            </w:r>
            <w:proofErr w:type="spellEnd"/>
            <w:r w:rsidRPr="00C84599">
              <w:t>.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Спостереження режимних процесів та ранкової гімнастики в 3-х вікових групах. Визначити підбір вправ, визначення дозування, кількість, профілактика порушень постави, плоскостопості.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15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 у </w:t>
            </w:r>
            <w:proofErr w:type="spellStart"/>
            <w:r w:rsidRPr="00C84599">
              <w:t>куточку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природи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куточку</w:t>
            </w:r>
            <w:proofErr w:type="spellEnd"/>
            <w:r w:rsidRPr="00C84599">
              <w:t xml:space="preserve"> книги. </w:t>
            </w:r>
            <w:proofErr w:type="spellStart"/>
            <w:r w:rsidRPr="00C84599">
              <w:t>Самостійна</w:t>
            </w:r>
            <w:proofErr w:type="spellEnd"/>
            <w:r w:rsidRPr="00C84599">
              <w:t xml:space="preserve"> робота з </w:t>
            </w:r>
            <w:proofErr w:type="spellStart"/>
            <w:r w:rsidRPr="00C84599">
              <w:t>дітьми</w:t>
            </w:r>
            <w:proofErr w:type="spellEnd"/>
            <w:r w:rsidRPr="00C84599">
              <w:t xml:space="preserve"> у </w:t>
            </w:r>
            <w:proofErr w:type="spellStart"/>
            <w:r w:rsidRPr="00C84599">
              <w:t>куточку</w:t>
            </w:r>
            <w:proofErr w:type="spellEnd"/>
            <w:r w:rsidRPr="00C84599">
              <w:t xml:space="preserve"> книги, </w:t>
            </w:r>
            <w:proofErr w:type="spellStart"/>
            <w:r w:rsidRPr="00C84599">
              <w:t>прищеплення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любові</w:t>
            </w:r>
            <w:proofErr w:type="spellEnd"/>
            <w:r w:rsidRPr="00C84599">
              <w:t xml:space="preserve"> до них.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індивідуальної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по </w:t>
            </w:r>
            <w:proofErr w:type="spellStart"/>
            <w:r w:rsidRPr="00C84599">
              <w:t>вихованню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позитивних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моральних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якостей</w:t>
            </w:r>
            <w:proofErr w:type="spellEnd"/>
            <w:r w:rsidRPr="00C84599">
              <w:t xml:space="preserve"> у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: 1-2 </w:t>
            </w:r>
            <w:proofErr w:type="spellStart"/>
            <w:r w:rsidRPr="00C84599">
              <w:t>дитини</w:t>
            </w:r>
            <w:proofErr w:type="spellEnd"/>
            <w:r w:rsidRPr="00C84599">
              <w:t xml:space="preserve"> (доброта, </w:t>
            </w:r>
            <w:proofErr w:type="spellStart"/>
            <w:r w:rsidRPr="00C84599">
              <w:t>скромність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кмі</w:t>
            </w:r>
            <w:proofErr w:type="gramStart"/>
            <w:r w:rsidRPr="00C84599">
              <w:t>тлив</w:t>
            </w:r>
            <w:proofErr w:type="gramEnd"/>
            <w:r w:rsidRPr="00C84599">
              <w:t>ість</w:t>
            </w:r>
            <w:proofErr w:type="spellEnd"/>
            <w:r w:rsidRPr="00C84599">
              <w:t>).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занять з </w:t>
            </w:r>
            <w:proofErr w:type="spellStart"/>
            <w:r w:rsidRPr="00C84599">
              <w:t>художнього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читання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</w:t>
            </w:r>
            <w:proofErr w:type="spellEnd"/>
            <w:r w:rsidRPr="00C84599">
              <w:t>)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 xml:space="preserve">Самостійне проведення режимних процесів та ранкової гімнастики. Підбирати вправи з предметами і без них. Враховувати місце проведення, передбачити зв'язок гімнастики зі станом здоров’я дітей. (І </w:t>
            </w:r>
            <w:proofErr w:type="spellStart"/>
            <w:r w:rsidRPr="00C84599">
              <w:rPr>
                <w:lang w:val="uk-UA"/>
              </w:rPr>
              <w:t>підгр</w:t>
            </w:r>
            <w:proofErr w:type="spellEnd"/>
            <w:r w:rsidRPr="00C84599">
              <w:rPr>
                <w:lang w:val="uk-UA"/>
              </w:rPr>
              <w:t>.)</w:t>
            </w:r>
          </w:p>
        </w:tc>
      </w:tr>
      <w:tr w:rsidR="00C84599" w:rsidRPr="00F24C9E" w:rsidTr="00C84599">
        <w:tc>
          <w:tcPr>
            <w:tcW w:w="1668" w:type="dxa"/>
          </w:tcPr>
          <w:p w:rsidR="00C84599" w:rsidRPr="00F24C9E" w:rsidRDefault="00C84599" w:rsidP="00E066D4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16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244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Самостійна робота з дітьми  (невеликою підгрупою) в час прийому, до та між заняттями, на прогулянці (організація гри, індивідуальна робота), розширення кругозору дітей, розвиток мови в процесі  ігрової діяльності.</w:t>
            </w:r>
          </w:p>
        </w:tc>
        <w:tc>
          <w:tcPr>
            <w:tcW w:w="3828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Теж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</w:t>
            </w:r>
            <w:proofErr w:type="spellEnd"/>
            <w:r w:rsidRPr="00C84599">
              <w:t xml:space="preserve">. </w:t>
            </w:r>
          </w:p>
        </w:tc>
        <w:tc>
          <w:tcPr>
            <w:tcW w:w="4961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  <w:rPr>
                <w:lang w:val="uk-UA"/>
              </w:rPr>
            </w:pPr>
            <w:r w:rsidRPr="00C84599">
              <w:rPr>
                <w:lang w:val="uk-UA"/>
              </w:rPr>
              <w:t>Те саме ІІ підгрупа</w:t>
            </w:r>
          </w:p>
        </w:tc>
      </w:tr>
    </w:tbl>
    <w:p w:rsidR="0003095B" w:rsidRPr="00F24C9E" w:rsidRDefault="0003095B">
      <w:pPr>
        <w:rPr>
          <w:lang w:val="uk-UA"/>
        </w:rPr>
      </w:pPr>
    </w:p>
    <w:p w:rsidR="00850F4B" w:rsidRPr="00F24C9E" w:rsidRDefault="00850F4B">
      <w:pPr>
        <w:rPr>
          <w:lang w:val="uk-UA"/>
        </w:rPr>
      </w:pPr>
    </w:p>
    <w:p w:rsidR="00850F4B" w:rsidRPr="00F24C9E" w:rsidRDefault="00850F4B">
      <w:pPr>
        <w:rPr>
          <w:lang w:val="uk-UA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3402"/>
        <w:gridCol w:w="4394"/>
      </w:tblGrid>
      <w:tr w:rsidR="00987C4A" w:rsidRPr="00F24C9E" w:rsidTr="00BA2DA2">
        <w:tc>
          <w:tcPr>
            <w:tcW w:w="1668" w:type="dxa"/>
          </w:tcPr>
          <w:p w:rsidR="00987C4A" w:rsidRPr="00F24C9E" w:rsidRDefault="00987C4A" w:rsidP="00DC6177">
            <w:pPr>
              <w:jc w:val="center"/>
              <w:rPr>
                <w:b/>
                <w:sz w:val="44"/>
                <w:szCs w:val="44"/>
                <w:lang w:val="uk-UA"/>
              </w:rPr>
            </w:pPr>
            <w:proofErr w:type="spellStart"/>
            <w:r w:rsidRPr="00F24C9E">
              <w:rPr>
                <w:b/>
                <w:sz w:val="44"/>
                <w:szCs w:val="44"/>
                <w:lang w:val="uk-UA"/>
              </w:rPr>
              <w:lastRenderedPageBreak/>
              <w:t>Тиж</w:t>
            </w:r>
            <w:proofErr w:type="spellEnd"/>
          </w:p>
          <w:p w:rsidR="00987C4A" w:rsidRPr="00F24C9E" w:rsidRDefault="00987C4A" w:rsidP="00DC6177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F24C9E">
              <w:rPr>
                <w:b/>
                <w:sz w:val="44"/>
                <w:szCs w:val="44"/>
                <w:lang w:val="uk-UA"/>
              </w:rPr>
              <w:t>ні</w:t>
            </w:r>
          </w:p>
        </w:tc>
        <w:tc>
          <w:tcPr>
            <w:tcW w:w="2693" w:type="dxa"/>
          </w:tcPr>
          <w:p w:rsidR="00987C4A" w:rsidRPr="00C87010" w:rsidRDefault="00987C4A" w:rsidP="00DC6177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C87010">
              <w:rPr>
                <w:b/>
                <w:sz w:val="72"/>
                <w:szCs w:val="72"/>
                <w:lang w:val="uk-UA"/>
              </w:rPr>
              <w:t>211 гр.</w:t>
            </w:r>
          </w:p>
        </w:tc>
        <w:tc>
          <w:tcPr>
            <w:tcW w:w="2977" w:type="dxa"/>
          </w:tcPr>
          <w:p w:rsidR="00987C4A" w:rsidRPr="00F24C9E" w:rsidRDefault="00987C4A" w:rsidP="00987C4A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F24C9E">
              <w:rPr>
                <w:b/>
                <w:sz w:val="72"/>
                <w:szCs w:val="72"/>
                <w:lang w:val="uk-UA"/>
              </w:rPr>
              <w:t>ІІ м/</w:t>
            </w:r>
            <w:r>
              <w:rPr>
                <w:b/>
                <w:sz w:val="72"/>
                <w:szCs w:val="72"/>
                <w:lang w:val="uk-UA"/>
              </w:rPr>
              <w:t>в</w:t>
            </w:r>
          </w:p>
        </w:tc>
        <w:tc>
          <w:tcPr>
            <w:tcW w:w="3402" w:type="dxa"/>
          </w:tcPr>
          <w:p w:rsidR="00987C4A" w:rsidRPr="00F24C9E" w:rsidRDefault="00987C4A" w:rsidP="00987C4A">
            <w:pPr>
              <w:jc w:val="center"/>
              <w:rPr>
                <w:b/>
                <w:sz w:val="72"/>
                <w:szCs w:val="72"/>
                <w:lang w:val="uk-UA"/>
              </w:rPr>
            </w:pPr>
            <w:r w:rsidRPr="00F24C9E">
              <w:rPr>
                <w:b/>
                <w:sz w:val="72"/>
                <w:szCs w:val="72"/>
                <w:lang w:val="uk-UA"/>
              </w:rPr>
              <w:t>ІІІ м/</w:t>
            </w:r>
            <w:r>
              <w:rPr>
                <w:b/>
                <w:sz w:val="72"/>
                <w:szCs w:val="72"/>
                <w:lang w:val="uk-UA"/>
              </w:rPr>
              <w:t>в</w:t>
            </w:r>
          </w:p>
        </w:tc>
        <w:tc>
          <w:tcPr>
            <w:tcW w:w="4394" w:type="dxa"/>
          </w:tcPr>
          <w:p w:rsidR="00987C4A" w:rsidRPr="00F24C9E" w:rsidRDefault="00987C4A" w:rsidP="00987C4A">
            <w:pPr>
              <w:tabs>
                <w:tab w:val="left" w:pos="1692"/>
              </w:tabs>
              <w:jc w:val="center"/>
              <w:rPr>
                <w:b/>
                <w:sz w:val="72"/>
                <w:szCs w:val="72"/>
                <w:lang w:val="uk-UA"/>
              </w:rPr>
            </w:pPr>
            <w:r w:rsidRPr="00F24C9E">
              <w:rPr>
                <w:b/>
                <w:sz w:val="72"/>
                <w:szCs w:val="72"/>
                <w:lang w:val="uk-UA"/>
              </w:rPr>
              <w:t>ІІІ</w:t>
            </w:r>
            <w:r w:rsidR="00BA2DA2">
              <w:rPr>
                <w:b/>
                <w:sz w:val="72"/>
                <w:szCs w:val="72"/>
                <w:lang w:val="uk-UA"/>
              </w:rPr>
              <w:t>, 111</w:t>
            </w:r>
            <w:r w:rsidRPr="00F24C9E">
              <w:rPr>
                <w:b/>
                <w:sz w:val="72"/>
                <w:szCs w:val="72"/>
                <w:lang w:val="uk-UA"/>
              </w:rPr>
              <w:t xml:space="preserve"> ф/</w:t>
            </w:r>
            <w:r>
              <w:rPr>
                <w:b/>
                <w:sz w:val="72"/>
                <w:szCs w:val="72"/>
                <w:lang w:val="uk-UA"/>
              </w:rPr>
              <w:t>в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Знайомство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новими</w:t>
            </w:r>
            <w:proofErr w:type="spellEnd"/>
            <w:r w:rsidRPr="00C84599">
              <w:t xml:space="preserve">  </w:t>
            </w:r>
            <w:proofErr w:type="spellStart"/>
            <w:r w:rsidRPr="00C84599">
              <w:t>віковими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групами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Спостереже</w:t>
            </w:r>
            <w:bookmarkStart w:id="0" w:name="_GoBack"/>
            <w:bookmarkEnd w:id="0"/>
            <w:r w:rsidRPr="00C84599">
              <w:t>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рухливих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.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ідбір</w:t>
            </w:r>
            <w:proofErr w:type="spellEnd"/>
            <w:r w:rsidRPr="00C84599">
              <w:t xml:space="preserve"> і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гри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використанням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атрибутів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варіантність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>.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по класам. Знайомство з дітьми, планом поза навчальної та виховної роботи класного керівника. Спланувати роботу для самостійного проведення на протязі семестру.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Розподіл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студентів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gramStart"/>
            <w:r w:rsidRPr="00C84599">
              <w:rPr>
                <w:color w:val="000000"/>
              </w:rPr>
              <w:t xml:space="preserve">по </w:t>
            </w:r>
            <w:proofErr w:type="spellStart"/>
            <w:r w:rsidRPr="00C84599">
              <w:rPr>
                <w:color w:val="000000"/>
              </w:rPr>
              <w:t>новим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віковим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групам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Знайомство</w:t>
            </w:r>
            <w:proofErr w:type="spellEnd"/>
            <w:r w:rsidRPr="00C84599">
              <w:rPr>
                <w:color w:val="000000"/>
              </w:rPr>
              <w:t xml:space="preserve"> з </w:t>
            </w:r>
            <w:proofErr w:type="spellStart"/>
            <w:r w:rsidRPr="00C84599">
              <w:rPr>
                <w:color w:val="000000"/>
              </w:rPr>
              <w:t>дітьми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Спостереження</w:t>
            </w:r>
            <w:proofErr w:type="spellEnd"/>
            <w:r w:rsidRPr="00C84599">
              <w:rPr>
                <w:color w:val="000000"/>
              </w:rPr>
              <w:t xml:space="preserve"> та </w:t>
            </w:r>
            <w:proofErr w:type="spellStart"/>
            <w:r w:rsidRPr="00C84599">
              <w:rPr>
                <w:color w:val="000000"/>
              </w:rPr>
              <w:t>аналіз</w:t>
            </w:r>
            <w:proofErr w:type="spellEnd"/>
            <w:r w:rsidRPr="00C84599">
              <w:rPr>
                <w:color w:val="000000"/>
              </w:rPr>
              <w:t xml:space="preserve"> муз занять в 3-х </w:t>
            </w:r>
            <w:proofErr w:type="spellStart"/>
            <w:r w:rsidRPr="00C84599">
              <w:rPr>
                <w:color w:val="000000"/>
              </w:rPr>
              <w:t>вікових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групах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Знайомство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зі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змістом</w:t>
            </w:r>
            <w:proofErr w:type="spellEnd"/>
            <w:r w:rsidRPr="00C84599">
              <w:rPr>
                <w:color w:val="000000"/>
              </w:rPr>
              <w:t xml:space="preserve"> муз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C84599">
              <w:rPr>
                <w:color w:val="000000"/>
              </w:rPr>
              <w:t>нов</w:t>
            </w:r>
            <w:proofErr w:type="gramEnd"/>
            <w:r w:rsidRPr="00C84599">
              <w:rPr>
                <w:color w:val="000000"/>
              </w:rPr>
              <w:t>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. 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>Знайомство зі школою – базою практики. Познайомитись з керівним складом школи, громадськими організаціями з метою ознайомлення з традиціями школи. Знайомство зі спортивним залом, обладнанням.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2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по </w:t>
            </w:r>
            <w:proofErr w:type="spellStart"/>
            <w:r w:rsidRPr="00C84599">
              <w:t>вихованню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звукової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культури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мовлення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грамоти</w:t>
            </w:r>
            <w:proofErr w:type="spellEnd"/>
            <w:r w:rsidRPr="00C84599">
              <w:t xml:space="preserve"> в 3-х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 xml:space="preserve">. 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проведення класної години. Вивчити рівень розвитку колективної праці класу (взаємовідношення, інтереси колективу, традиції).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муз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r w:rsidRPr="00C84599">
              <w:rPr>
                <w:color w:val="000000"/>
              </w:rPr>
              <w:t>закріплених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групах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Аналіз</w:t>
            </w:r>
            <w:proofErr w:type="spellEnd"/>
            <w:r w:rsidRPr="00C84599">
              <w:rPr>
                <w:color w:val="000000"/>
              </w:rPr>
              <w:t xml:space="preserve"> муз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та </w:t>
            </w:r>
            <w:proofErr w:type="spellStart"/>
            <w:r w:rsidRPr="00C84599">
              <w:rPr>
                <w:color w:val="000000"/>
              </w:rPr>
              <w:t>здібностей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своєї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групи</w:t>
            </w:r>
            <w:proofErr w:type="spellEnd"/>
            <w:r w:rsidRPr="00C84599">
              <w:rPr>
                <w:color w:val="000000"/>
              </w:rPr>
              <w:t xml:space="preserve">, </w:t>
            </w:r>
            <w:proofErr w:type="spellStart"/>
            <w:r w:rsidRPr="00C84599">
              <w:rPr>
                <w:color w:val="000000"/>
              </w:rPr>
              <w:t>їх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індивідуальних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особливостей</w:t>
            </w:r>
            <w:proofErr w:type="spellEnd"/>
            <w:r w:rsidRPr="00C84599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Ознайомлення з документацією з фізичної культури за розділами в 1-4 кл. та 5-9 кл. аналіз змісту комплексної програми з фізичної культури та документації планування навчальної роботи.  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3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занять по </w:t>
            </w:r>
            <w:proofErr w:type="spellStart"/>
            <w:r w:rsidRPr="00C84599">
              <w:t>звуковій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культурі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мовлення</w:t>
            </w:r>
            <w:proofErr w:type="spellEnd"/>
            <w:r w:rsidRPr="00C84599">
              <w:t xml:space="preserve"> та </w:t>
            </w:r>
            <w:proofErr w:type="spellStart"/>
            <w:r w:rsidRPr="00C84599">
              <w:t>грамоти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</w:t>
            </w:r>
            <w:proofErr w:type="spellEnd"/>
            <w:r w:rsidRPr="00C84599">
              <w:t xml:space="preserve">.). </w:t>
            </w: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рухливих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 з </w:t>
            </w:r>
            <w:proofErr w:type="spellStart"/>
            <w:r w:rsidRPr="00C84599">
              <w:t>використанням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атрибуті</w:t>
            </w:r>
            <w:proofErr w:type="gramStart"/>
            <w:r w:rsidRPr="00C84599">
              <w:t>в</w:t>
            </w:r>
            <w:proofErr w:type="spellEnd"/>
            <w:proofErr w:type="gramEnd"/>
            <w:r w:rsidRPr="00C84599">
              <w:t xml:space="preserve">. 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виховних заходів. Визначити самостійно виховні задачі при підготовці і проведенні даних заходів.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муз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Проаналізувати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музичні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здібності</w:t>
            </w:r>
            <w:proofErr w:type="spellEnd"/>
            <w:r w:rsidRPr="00C84599">
              <w:rPr>
                <w:color w:val="000000"/>
              </w:rPr>
              <w:t xml:space="preserve"> та </w:t>
            </w:r>
            <w:proofErr w:type="spellStart"/>
            <w:r w:rsidRPr="00C84599">
              <w:rPr>
                <w:color w:val="000000"/>
              </w:rPr>
              <w:t>індивідуальні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здібності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Спостереження уроку фізкультури в 1-4 кл. Тип уроку – </w:t>
            </w:r>
            <w:proofErr w:type="spellStart"/>
            <w:r w:rsidRPr="00C84599">
              <w:rPr>
                <w:szCs w:val="26"/>
                <w:lang w:val="uk-UA"/>
              </w:rPr>
              <w:t>вводний</w:t>
            </w:r>
            <w:proofErr w:type="spellEnd"/>
            <w:r w:rsidRPr="00C84599">
              <w:rPr>
                <w:szCs w:val="26"/>
                <w:lang w:val="uk-UA"/>
              </w:rPr>
              <w:t xml:space="preserve"> урок та урок ознайомлення з новим матеріалом. Знайомство зі схемою аналізу уроку та його хронометражем. Виконання  </w:t>
            </w:r>
            <w:proofErr w:type="spellStart"/>
            <w:r w:rsidRPr="00C84599">
              <w:rPr>
                <w:szCs w:val="26"/>
                <w:lang w:val="uk-UA"/>
              </w:rPr>
              <w:t>пульсометрії</w:t>
            </w:r>
            <w:proofErr w:type="spellEnd"/>
            <w:r w:rsidRPr="00C84599">
              <w:rPr>
                <w:szCs w:val="26"/>
                <w:lang w:val="uk-UA"/>
              </w:rPr>
              <w:t xml:space="preserve"> в закріпленому класі. 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4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Те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проводить 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.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в проведенні позакласних заходів згідно з планом класного керівника. Відповідність змісту та методики заходів віковим особливостям дітей.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Закріплення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учнів</w:t>
            </w:r>
            <w:proofErr w:type="spellEnd"/>
            <w:r w:rsidRPr="00C84599">
              <w:rPr>
                <w:color w:val="000000"/>
              </w:rPr>
              <w:t xml:space="preserve"> за </w:t>
            </w:r>
            <w:proofErr w:type="spellStart"/>
            <w:r w:rsidRPr="00C84599">
              <w:rPr>
                <w:color w:val="000000"/>
              </w:rPr>
              <w:t>новими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віковими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групами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занять. </w:t>
            </w:r>
            <w:proofErr w:type="spellStart"/>
            <w:r w:rsidRPr="00C84599">
              <w:rPr>
                <w:color w:val="000000"/>
              </w:rPr>
              <w:t>Продовжувати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вивчати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.  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>Спостереження уроку фізкультури в 1-4 кл. Тип повторення пройденого матеріалу. Ознайомлення з планом виховної роботи класного керівника, визначення для себе розділів та змісту роботи. Виконання хронометражу уроку в закріпленому класі.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5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занять з математики в 3-х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 xml:space="preserve"> (</w:t>
            </w:r>
            <w:proofErr w:type="spellStart"/>
            <w:r w:rsidRPr="00C84599">
              <w:t>використання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елементів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народної</w:t>
            </w:r>
            <w:proofErr w:type="spellEnd"/>
            <w:r w:rsidRPr="00C84599">
              <w:t xml:space="preserve"> математики). 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в проведенні позакласних заходів.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муз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r w:rsidRPr="00C84599">
              <w:rPr>
                <w:color w:val="000000"/>
              </w:rPr>
              <w:t>закріплених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групах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Приймати</w:t>
            </w:r>
            <w:proofErr w:type="spellEnd"/>
            <w:r w:rsidRPr="00C84599">
              <w:rPr>
                <w:color w:val="000000"/>
              </w:rPr>
              <w:t xml:space="preserve"> участь в </w:t>
            </w:r>
            <w:proofErr w:type="spellStart"/>
            <w:proofErr w:type="gramStart"/>
            <w:r w:rsidRPr="00C84599">
              <w:rPr>
                <w:color w:val="000000"/>
              </w:rPr>
              <w:t>п</w:t>
            </w:r>
            <w:proofErr w:type="gramEnd"/>
            <w:r w:rsidRPr="00C84599">
              <w:rPr>
                <w:color w:val="000000"/>
              </w:rPr>
              <w:t>ідготовці</w:t>
            </w:r>
            <w:proofErr w:type="spellEnd"/>
            <w:r w:rsidRPr="00C84599">
              <w:rPr>
                <w:color w:val="000000"/>
              </w:rPr>
              <w:t xml:space="preserve"> свята “Маминого дня”.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підготовчої частини уроку в закріпленому класі 1-4 кл. 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</w:t>
            </w:r>
          </w:p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заключної частини уроку фізкультури (1-4 кл). ІІ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 Спостереження за роботою кл. керівника по вивченню індивідуальних особливостей школярів.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6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занять з математики в 3-х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 xml:space="preserve">. 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індивідуальну роботу з дітьми в групах продовженого дня: допомога в засвоєнні навчального матеріалу, спорт, розваги, ігри.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gramStart"/>
            <w:r w:rsidRPr="00C84599">
              <w:rPr>
                <w:color w:val="000000"/>
              </w:rPr>
              <w:t>свята</w:t>
            </w:r>
            <w:proofErr w:type="gramEnd"/>
            <w:r w:rsidRPr="00C84599">
              <w:rPr>
                <w:color w:val="000000"/>
              </w:rPr>
              <w:t xml:space="preserve"> маминого дня.</w:t>
            </w:r>
          </w:p>
          <w:p w:rsidR="00C84599" w:rsidRPr="00C84599" w:rsidRDefault="00C84599" w:rsidP="004E505D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підготовчої частини уроку в закріпленому класі 1-4 кл. ІІ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</w:t>
            </w:r>
          </w:p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заключної частини уроку фізкультури (1-4 кл). 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 xml:space="preserve">. </w:t>
            </w:r>
          </w:p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>Складання комплексного плану вправ гімнастики до занять (всі студенти).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7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Те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проводить 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.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в проведенні класних заходів присвячених Дню 8 Березня. Оформити класну стіннівку, бюлетені. Залучити дітей.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ранкової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гімнастики</w:t>
            </w:r>
            <w:proofErr w:type="spellEnd"/>
            <w:r w:rsidRPr="00C84599">
              <w:rPr>
                <w:color w:val="000000"/>
              </w:rPr>
              <w:t xml:space="preserve">, муз занять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. В </w:t>
            </w:r>
            <w:proofErr w:type="spellStart"/>
            <w:r w:rsidRPr="00C84599">
              <w:rPr>
                <w:color w:val="000000"/>
              </w:rPr>
              <w:t>процесі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спостереження</w:t>
            </w:r>
            <w:proofErr w:type="spellEnd"/>
            <w:r w:rsidRPr="00C84599">
              <w:rPr>
                <w:color w:val="000000"/>
              </w:rPr>
              <w:t xml:space="preserve"> занять, </w:t>
            </w:r>
            <w:proofErr w:type="spellStart"/>
            <w:r w:rsidRPr="00C84599">
              <w:rPr>
                <w:color w:val="000000"/>
              </w:rPr>
              <w:t>проведених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товаришами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дати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аналіз</w:t>
            </w:r>
            <w:proofErr w:type="spellEnd"/>
            <w:r w:rsidRPr="00C84599">
              <w:rPr>
                <w:color w:val="000000"/>
              </w:rPr>
              <w:t xml:space="preserve"> як </w:t>
            </w:r>
            <w:proofErr w:type="spellStart"/>
            <w:r w:rsidRPr="00C84599">
              <w:rPr>
                <w:color w:val="000000"/>
              </w:rPr>
              <w:t>навчання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допомагає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вихованню</w:t>
            </w:r>
            <w:proofErr w:type="spellEnd"/>
            <w:r w:rsidRPr="00C84599">
              <w:rPr>
                <w:color w:val="000000"/>
              </w:rPr>
              <w:t xml:space="preserve"> т </w:t>
            </w:r>
            <w:proofErr w:type="spellStart"/>
            <w:r w:rsidRPr="00C84599">
              <w:rPr>
                <w:color w:val="000000"/>
              </w:rPr>
              <w:t>розвитку</w:t>
            </w:r>
            <w:proofErr w:type="spellEnd"/>
            <w:r w:rsidRPr="00C84599">
              <w:rPr>
                <w:color w:val="000000"/>
              </w:rPr>
              <w:t xml:space="preserve"> характеру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підготовчої частини уроку в 3-5 кл. 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 xml:space="preserve">. Проведення заключної частини уроку 3-5 кл. ІІ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 Проведення українських народних ігор на великій перерві в одному із початкових класів (всі студенти).</w:t>
            </w:r>
          </w:p>
        </w:tc>
      </w:tr>
      <w:tr w:rsidR="00C84599" w:rsidRPr="00C84599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8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фізкультурних</w:t>
            </w:r>
            <w:proofErr w:type="spellEnd"/>
            <w:r w:rsidRPr="00C84599">
              <w:t xml:space="preserve"> занять </w:t>
            </w:r>
            <w:proofErr w:type="spellStart"/>
            <w:r w:rsidRPr="00C84599">
              <w:t>різних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типів</w:t>
            </w:r>
            <w:proofErr w:type="spellEnd"/>
            <w:r w:rsidRPr="00C84599">
              <w:t xml:space="preserve"> </w:t>
            </w:r>
            <w:proofErr w:type="gramStart"/>
            <w:r w:rsidRPr="00C84599">
              <w:t>в</w:t>
            </w:r>
            <w:proofErr w:type="gramEnd"/>
            <w:r w:rsidRPr="00C84599">
              <w:t xml:space="preserve"> 3-х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групах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Визначити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змі</w:t>
            </w:r>
            <w:proofErr w:type="gramStart"/>
            <w:r w:rsidRPr="00C84599">
              <w:t>ст</w:t>
            </w:r>
            <w:proofErr w:type="spellEnd"/>
            <w:proofErr w:type="gramEnd"/>
            <w:r w:rsidRPr="00C84599">
              <w:t xml:space="preserve"> занять в </w:t>
            </w:r>
            <w:proofErr w:type="spellStart"/>
            <w:r w:rsidRPr="00C84599">
              <w:t>залі</w:t>
            </w:r>
            <w:proofErr w:type="spellEnd"/>
            <w:r w:rsidRPr="00C84599">
              <w:t xml:space="preserve"> і на </w:t>
            </w:r>
            <w:proofErr w:type="spellStart"/>
            <w:r w:rsidRPr="00C84599">
              <w:t>майданчику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підбір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відповідного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етапу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наявності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обладнання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раціональних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способів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організації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застосування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різноманітних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lastRenderedPageBreak/>
              <w:t>прийомів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навчання</w:t>
            </w:r>
            <w:proofErr w:type="spellEnd"/>
            <w:r w:rsidRPr="00C84599">
              <w:t>.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</w:t>
            </w:r>
            <w:proofErr w:type="spellStart"/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досуга</w:t>
            </w:r>
            <w:proofErr w:type="spellEnd"/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в групах продовженого дня: ігри, драматизація казок, різні види театру.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Допомога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вихователю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r w:rsidRPr="00C84599">
              <w:rPr>
                <w:color w:val="000000"/>
              </w:rPr>
              <w:t>організації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самостійної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діяльності</w:t>
            </w:r>
            <w:proofErr w:type="spellEnd"/>
            <w:r w:rsidRPr="00C84599">
              <w:rPr>
                <w:color w:val="000000"/>
              </w:rPr>
              <w:t xml:space="preserve"> по </w:t>
            </w:r>
            <w:proofErr w:type="spellStart"/>
            <w:r w:rsidRPr="00C84599">
              <w:rPr>
                <w:color w:val="000000"/>
              </w:rPr>
              <w:t>своїм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віковим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групам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розваг</w:t>
            </w:r>
            <w:proofErr w:type="spellEnd"/>
            <w:r w:rsidRPr="00C84599">
              <w:rPr>
                <w:color w:val="000000"/>
              </w:rPr>
              <w:t xml:space="preserve"> в ІІ </w:t>
            </w:r>
            <w:proofErr w:type="spellStart"/>
            <w:r w:rsidRPr="00C84599">
              <w:rPr>
                <w:color w:val="000000"/>
              </w:rPr>
              <w:t>п.д</w:t>
            </w:r>
            <w:proofErr w:type="spellEnd"/>
            <w:r w:rsidRPr="00C84599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Проведення підготовчої частини уроку в 3-5 кл. ІІ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 xml:space="preserve">. Проведення заключної частини уроку 3-5 кл. 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 Проведення українських народних рухливих ігор в закріпленому класі (всі студенти).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9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фізкультурних</w:t>
            </w:r>
            <w:proofErr w:type="spellEnd"/>
            <w:r w:rsidRPr="00C84599">
              <w:t xml:space="preserve"> занять. </w:t>
            </w:r>
            <w:proofErr w:type="spellStart"/>
            <w:r w:rsidRPr="00C84599">
              <w:t>Впровадження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українських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народних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</w:t>
            </w:r>
            <w:proofErr w:type="spellEnd"/>
            <w:r w:rsidRPr="00C84599">
              <w:t xml:space="preserve"> в </w:t>
            </w:r>
            <w:proofErr w:type="spellStart"/>
            <w:r w:rsidRPr="00C84599">
              <w:t>заключній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частині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фізкультурного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заняття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</w:t>
            </w:r>
            <w:proofErr w:type="spellEnd"/>
            <w:r w:rsidRPr="00C84599">
              <w:t>.)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досуга</w:t>
            </w:r>
            <w:proofErr w:type="spellEnd"/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в групах продовженого дня: різні види театру.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Контрольне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занять в </w:t>
            </w:r>
            <w:proofErr w:type="spellStart"/>
            <w:r w:rsidRPr="00C84599">
              <w:rPr>
                <w:color w:val="000000"/>
              </w:rPr>
              <w:t>своїх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групах</w:t>
            </w:r>
            <w:proofErr w:type="spellEnd"/>
            <w:r w:rsidRPr="00C84599">
              <w:rPr>
                <w:color w:val="000000"/>
              </w:rPr>
              <w:t>.</w:t>
            </w:r>
          </w:p>
          <w:p w:rsidR="00C84599" w:rsidRPr="00C84599" w:rsidRDefault="00C84599" w:rsidP="004E505D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Підведення підсумків роботи. Перевірка документації 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10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Те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проводить 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.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методистів по веденню документації (перевірка щоденників).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Самостійне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фрагментів</w:t>
            </w:r>
            <w:proofErr w:type="spellEnd"/>
            <w:r w:rsidRPr="00C84599">
              <w:rPr>
                <w:color w:val="000000"/>
              </w:rPr>
              <w:t xml:space="preserve"> муз занять та </w:t>
            </w:r>
            <w:proofErr w:type="spellStart"/>
            <w:r w:rsidRPr="00C84599">
              <w:rPr>
                <w:color w:val="000000"/>
              </w:rPr>
              <w:t>ранкової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гімнастики</w:t>
            </w:r>
            <w:proofErr w:type="spellEnd"/>
            <w:r w:rsidRPr="00C84599">
              <w:rPr>
                <w:color w:val="000000"/>
              </w:rPr>
              <w:t xml:space="preserve"> на </w:t>
            </w:r>
            <w:proofErr w:type="spellStart"/>
            <w:r w:rsidRPr="00C84599">
              <w:rPr>
                <w:color w:val="000000"/>
              </w:rPr>
              <w:t>додатковому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інструменті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Проаналізувати</w:t>
            </w:r>
            <w:proofErr w:type="spellEnd"/>
            <w:r w:rsidRPr="00C84599">
              <w:rPr>
                <w:color w:val="000000"/>
              </w:rPr>
              <w:t xml:space="preserve"> методику </w:t>
            </w:r>
            <w:proofErr w:type="spellStart"/>
            <w:r w:rsidRPr="00C84599">
              <w:rPr>
                <w:color w:val="000000"/>
              </w:rPr>
              <w:t>навчання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грі</w:t>
            </w:r>
            <w:proofErr w:type="spellEnd"/>
            <w:r w:rsidRPr="00C84599">
              <w:rPr>
                <w:color w:val="000000"/>
              </w:rPr>
              <w:t xml:space="preserve"> на </w:t>
            </w:r>
            <w:proofErr w:type="spellStart"/>
            <w:r w:rsidRPr="00C84599">
              <w:rPr>
                <w:color w:val="000000"/>
              </w:rPr>
              <w:t>дитячих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музичних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інструментах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proofErr w:type="gramStart"/>
            <w:r w:rsidRPr="00C84599">
              <w:rPr>
                <w:color w:val="000000"/>
              </w:rPr>
              <w:t>п</w:t>
            </w:r>
            <w:proofErr w:type="gramEnd"/>
            <w:r w:rsidRPr="00C84599">
              <w:rPr>
                <w:color w:val="000000"/>
              </w:rPr>
              <w:t>ід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керівництвом</w:t>
            </w:r>
            <w:proofErr w:type="spellEnd"/>
            <w:r w:rsidRPr="00C84599">
              <w:rPr>
                <w:color w:val="000000"/>
              </w:rPr>
              <w:t xml:space="preserve"> муз. </w:t>
            </w:r>
            <w:proofErr w:type="spellStart"/>
            <w:r w:rsidRPr="00C84599">
              <w:rPr>
                <w:color w:val="000000"/>
              </w:rPr>
              <w:t>керівника</w:t>
            </w:r>
            <w:proofErr w:type="spellEnd"/>
            <w:r w:rsidRPr="00C84599"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уроків сюжетного типу в  1-5 кл. І </w:t>
            </w:r>
            <w:proofErr w:type="spellStart"/>
            <w:r w:rsidRPr="00C84599">
              <w:rPr>
                <w:szCs w:val="26"/>
              </w:rPr>
              <w:t>підгр</w:t>
            </w:r>
            <w:proofErr w:type="spellEnd"/>
            <w:r w:rsidRPr="00C84599">
              <w:rPr>
                <w:szCs w:val="26"/>
              </w:rPr>
              <w:t>. Дати характеристику та результативність методів навчання і виховання.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11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Спостереження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 у ІІ </w:t>
            </w:r>
            <w:proofErr w:type="spellStart"/>
            <w:r w:rsidRPr="00C84599">
              <w:t>п</w:t>
            </w:r>
            <w:proofErr w:type="gramStart"/>
            <w:r w:rsidRPr="00C84599">
              <w:t>.д</w:t>
            </w:r>
            <w:proofErr w:type="gramEnd"/>
            <w:r w:rsidRPr="00C84599">
              <w:t>ня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праця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дітей</w:t>
            </w:r>
            <w:proofErr w:type="spellEnd"/>
            <w:r w:rsidRPr="00C84599">
              <w:t xml:space="preserve"> по догляду за </w:t>
            </w:r>
            <w:proofErr w:type="spellStart"/>
            <w:r w:rsidRPr="00C84599">
              <w:t>рослинами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враховуючи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особливості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дитячої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праці</w:t>
            </w:r>
            <w:proofErr w:type="spellEnd"/>
            <w:r w:rsidRPr="00C84599">
              <w:t xml:space="preserve"> на </w:t>
            </w:r>
            <w:proofErr w:type="spellStart"/>
            <w:r w:rsidRPr="00C84599">
              <w:t>різних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вікових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етапах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Художня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праця</w:t>
            </w:r>
            <w:proofErr w:type="spellEnd"/>
            <w:r w:rsidRPr="00C84599">
              <w:t>.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проведення бесіди з музичного мистецтва.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ранкової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гімнастики</w:t>
            </w:r>
            <w:proofErr w:type="spellEnd"/>
            <w:r w:rsidRPr="00C84599">
              <w:rPr>
                <w:color w:val="000000"/>
              </w:rPr>
              <w:t xml:space="preserve">, муз занять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 на </w:t>
            </w:r>
            <w:proofErr w:type="spellStart"/>
            <w:r w:rsidRPr="00C84599">
              <w:rPr>
                <w:color w:val="000000"/>
              </w:rPr>
              <w:t>додатковому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інструменті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Аналіз</w:t>
            </w:r>
            <w:proofErr w:type="spellEnd"/>
            <w:r w:rsidRPr="00C84599">
              <w:rPr>
                <w:color w:val="000000"/>
              </w:rPr>
              <w:t xml:space="preserve"> календарного плану муз </w:t>
            </w:r>
            <w:proofErr w:type="spellStart"/>
            <w:r w:rsidRPr="00C84599">
              <w:rPr>
                <w:color w:val="000000"/>
              </w:rPr>
              <w:t>керівника</w:t>
            </w:r>
            <w:proofErr w:type="spellEnd"/>
            <w:r w:rsidRPr="00C84599">
              <w:rPr>
                <w:color w:val="000000"/>
              </w:rPr>
              <w:t xml:space="preserve">.  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jc w:val="both"/>
              <w:rPr>
                <w:szCs w:val="26"/>
                <w:lang w:val="uk-UA"/>
              </w:rPr>
            </w:pPr>
            <w:r w:rsidRPr="00C84599">
              <w:rPr>
                <w:szCs w:val="26"/>
                <w:lang w:val="uk-UA"/>
              </w:rPr>
              <w:t xml:space="preserve">Самостійне проведення уроків сюжетного типу в  1-5 кл. ІІ </w:t>
            </w:r>
            <w:proofErr w:type="spellStart"/>
            <w:r w:rsidRPr="00C84599">
              <w:rPr>
                <w:szCs w:val="26"/>
                <w:lang w:val="uk-UA"/>
              </w:rPr>
              <w:t>підгр</w:t>
            </w:r>
            <w:proofErr w:type="spellEnd"/>
            <w:r w:rsidRPr="00C84599">
              <w:rPr>
                <w:szCs w:val="26"/>
                <w:lang w:val="uk-UA"/>
              </w:rPr>
              <w:t>. Спостереження морального, естетичного, трудового виховання на уроці.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12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Самостійне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проведення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комплексних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тематичних</w:t>
            </w:r>
            <w:proofErr w:type="spellEnd"/>
            <w:r w:rsidRPr="00C84599">
              <w:t xml:space="preserve"> занять з </w:t>
            </w:r>
            <w:proofErr w:type="spellStart"/>
            <w:r w:rsidRPr="00C84599">
              <w:t>використання</w:t>
            </w:r>
            <w:proofErr w:type="spellEnd"/>
            <w:r w:rsidRPr="00C84599">
              <w:t xml:space="preserve"> </w:t>
            </w:r>
            <w:proofErr w:type="spellStart"/>
            <w:proofErr w:type="gramStart"/>
            <w:r w:rsidRPr="00C84599">
              <w:t>р</w:t>
            </w:r>
            <w:proofErr w:type="gramEnd"/>
            <w:r w:rsidRPr="00C84599">
              <w:t>ізних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видів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художньої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літератури</w:t>
            </w:r>
            <w:proofErr w:type="spellEnd"/>
            <w:r w:rsidRPr="00C84599">
              <w:t xml:space="preserve">. </w:t>
            </w:r>
            <w:proofErr w:type="spellStart"/>
            <w:r w:rsidRPr="00C84599">
              <w:t>Використання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ігор-драматизацій</w:t>
            </w:r>
            <w:proofErr w:type="spellEnd"/>
            <w:r w:rsidRPr="00C84599">
              <w:t xml:space="preserve"> за </w:t>
            </w:r>
            <w:proofErr w:type="spellStart"/>
            <w:r w:rsidRPr="00C84599">
              <w:t>змістом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українських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народних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казок</w:t>
            </w:r>
            <w:proofErr w:type="spellEnd"/>
            <w:r w:rsidRPr="00C84599">
              <w:t xml:space="preserve"> (І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</w:t>
            </w:r>
            <w:proofErr w:type="spellEnd"/>
            <w:r w:rsidRPr="00C84599">
              <w:t xml:space="preserve">).  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Самостійне проведення позакласного заходу до свята Великодня. 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gramStart"/>
            <w:r w:rsidRPr="00C84599">
              <w:rPr>
                <w:color w:val="000000"/>
              </w:rPr>
              <w:t>сюжетного</w:t>
            </w:r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музичного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з </w:t>
            </w:r>
            <w:proofErr w:type="spellStart"/>
            <w:r w:rsidRPr="00C84599">
              <w:rPr>
                <w:color w:val="000000"/>
              </w:rPr>
              <w:t>використанням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елементів</w:t>
            </w:r>
            <w:proofErr w:type="spellEnd"/>
            <w:r w:rsidRPr="00C84599">
              <w:rPr>
                <w:color w:val="000000"/>
              </w:rPr>
              <w:t xml:space="preserve"> народного фольклору.</w:t>
            </w:r>
          </w:p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r w:rsidRPr="00C84599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уроків з різними способами організації дітей в 1-5 кл. І </w:t>
            </w:r>
            <w:proofErr w:type="spellStart"/>
            <w:r w:rsidRPr="00C84599">
              <w:rPr>
                <w:szCs w:val="26"/>
              </w:rPr>
              <w:t>підгр</w:t>
            </w:r>
            <w:proofErr w:type="spellEnd"/>
            <w:r w:rsidRPr="00C84599">
              <w:rPr>
                <w:szCs w:val="26"/>
              </w:rPr>
              <w:t>.  Аналіз доцільності підбору способу організації дітей.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13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r w:rsidRPr="00C84599">
              <w:t xml:space="preserve">Те </w:t>
            </w:r>
            <w:proofErr w:type="spellStart"/>
            <w:r w:rsidRPr="00C84599">
              <w:t>саме</w:t>
            </w:r>
            <w:proofErr w:type="spellEnd"/>
            <w:r w:rsidRPr="00C84599">
              <w:t xml:space="preserve"> проводить ІІ </w:t>
            </w:r>
            <w:proofErr w:type="spellStart"/>
            <w:proofErr w:type="gramStart"/>
            <w:r w:rsidRPr="00C84599">
              <w:t>п</w:t>
            </w:r>
            <w:proofErr w:type="gramEnd"/>
            <w:r w:rsidRPr="00C84599">
              <w:t>ідгрупа</w:t>
            </w:r>
            <w:proofErr w:type="spellEnd"/>
            <w:r w:rsidRPr="00C84599">
              <w:t>.</w:t>
            </w:r>
          </w:p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громадської праці школярів з благоустрою школи, шкільного подвір’я. Випустить бюлетені з аналізом участі класу в трудовому десанті. Самостійне проведення класної години з плану керівника.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комплексного, </w:t>
            </w:r>
            <w:proofErr w:type="spellStart"/>
            <w:r w:rsidRPr="00C84599">
              <w:rPr>
                <w:color w:val="000000"/>
              </w:rPr>
              <w:t>тематичного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заняття</w:t>
            </w:r>
            <w:proofErr w:type="spellEnd"/>
            <w:r w:rsidRPr="00C84599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віковій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>.</w:t>
            </w:r>
          </w:p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r w:rsidRPr="00C84599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уроків з різними способами організації дітей в 1-5 кл. ІІ </w:t>
            </w:r>
            <w:proofErr w:type="spellStart"/>
            <w:r w:rsidRPr="00C84599">
              <w:rPr>
                <w:szCs w:val="26"/>
              </w:rPr>
              <w:t>підгр</w:t>
            </w:r>
            <w:proofErr w:type="spellEnd"/>
            <w:r w:rsidRPr="00C84599">
              <w:rPr>
                <w:szCs w:val="26"/>
              </w:rPr>
              <w:t xml:space="preserve">. Визначити моторну щільність уроку. </w:t>
            </w:r>
          </w:p>
        </w:tc>
      </w:tr>
      <w:tr w:rsidR="00C84599" w:rsidRPr="00C84599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14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4E505D">
            <w:pPr>
              <w:tabs>
                <w:tab w:val="left" w:pos="8080"/>
              </w:tabs>
              <w:jc w:val="both"/>
            </w:pPr>
            <w:proofErr w:type="spellStart"/>
            <w:r w:rsidRPr="00C84599">
              <w:t>Бесіда</w:t>
            </w:r>
            <w:proofErr w:type="spellEnd"/>
            <w:r w:rsidRPr="00C84599">
              <w:t xml:space="preserve"> з методистом, </w:t>
            </w:r>
            <w:proofErr w:type="spellStart"/>
            <w:r w:rsidRPr="00C84599">
              <w:t>завідуючою</w:t>
            </w:r>
            <w:proofErr w:type="spellEnd"/>
            <w:r w:rsidRPr="00C84599">
              <w:t xml:space="preserve"> ДНЗ про права та </w:t>
            </w:r>
            <w:proofErr w:type="spellStart"/>
            <w:r w:rsidRPr="00C84599">
              <w:t>обов’язки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змі</w:t>
            </w:r>
            <w:proofErr w:type="gramStart"/>
            <w:r w:rsidRPr="00C84599">
              <w:t>ст</w:t>
            </w:r>
            <w:proofErr w:type="spellEnd"/>
            <w:proofErr w:type="gramEnd"/>
            <w:r w:rsidRPr="00C84599">
              <w:t xml:space="preserve"> </w:t>
            </w:r>
            <w:proofErr w:type="spellStart"/>
            <w:r w:rsidRPr="00C84599">
              <w:t>роботи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вихователя</w:t>
            </w:r>
            <w:proofErr w:type="spellEnd"/>
            <w:r w:rsidRPr="00C84599">
              <w:t xml:space="preserve">, </w:t>
            </w:r>
            <w:proofErr w:type="spellStart"/>
            <w:r w:rsidRPr="00C84599">
              <w:t>ведення</w:t>
            </w:r>
            <w:proofErr w:type="spellEnd"/>
            <w:r w:rsidRPr="00C84599">
              <w:t xml:space="preserve"> </w:t>
            </w:r>
            <w:proofErr w:type="spellStart"/>
            <w:r w:rsidRPr="00C84599">
              <w:t>документації</w:t>
            </w:r>
            <w:proofErr w:type="spellEnd"/>
            <w:r w:rsidRPr="00C84599">
              <w:t>.</w:t>
            </w: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класних годин, позакласних заходів з національно-патріотичного виховання.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муз занять в </w:t>
            </w:r>
            <w:proofErr w:type="spellStart"/>
            <w:proofErr w:type="gramStart"/>
            <w:r w:rsidRPr="00C84599">
              <w:rPr>
                <w:color w:val="000000"/>
              </w:rPr>
              <w:t>своїй</w:t>
            </w:r>
            <w:proofErr w:type="spellEnd"/>
            <w:proofErr w:type="gram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групі</w:t>
            </w:r>
            <w:proofErr w:type="spellEnd"/>
            <w:r w:rsidRPr="00C84599">
              <w:rPr>
                <w:color w:val="000000"/>
              </w:rPr>
              <w:t xml:space="preserve">.  </w:t>
            </w:r>
          </w:p>
          <w:p w:rsidR="00C84599" w:rsidRPr="00C84599" w:rsidRDefault="00C84599" w:rsidP="004E505D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гімнастики до занять, ігор без предметів на перерві в 1-5 кл. Аналіз доцільності розміщення учнів, уміння створити інтерес гри. І </w:t>
            </w:r>
            <w:proofErr w:type="spellStart"/>
            <w:r w:rsidRPr="00C84599">
              <w:rPr>
                <w:szCs w:val="26"/>
              </w:rPr>
              <w:t>підгр</w:t>
            </w:r>
            <w:proofErr w:type="spellEnd"/>
            <w:r w:rsidRPr="00C84599">
              <w:rPr>
                <w:szCs w:val="26"/>
              </w:rPr>
              <w:t>.</w:t>
            </w:r>
          </w:p>
        </w:tc>
      </w:tr>
      <w:tr w:rsidR="00C84599" w:rsidRPr="00C84599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15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4599" w:rsidRDefault="00C84599" w:rsidP="002E7F49">
            <w:pPr>
              <w:tabs>
                <w:tab w:val="left" w:pos="808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Приймати участь у підготовці та проведенні заходів присвячених Дню Перемоги.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свята </w:t>
            </w:r>
            <w:proofErr w:type="spellStart"/>
            <w:r w:rsidRPr="00C84599">
              <w:rPr>
                <w:color w:val="000000"/>
              </w:rPr>
              <w:t>Великодня</w:t>
            </w:r>
            <w:proofErr w:type="spellEnd"/>
            <w:r w:rsidRPr="00C84599">
              <w:rPr>
                <w:color w:val="000000"/>
              </w:rPr>
              <w:t>.</w:t>
            </w:r>
          </w:p>
          <w:p w:rsidR="00C84599" w:rsidRPr="00C84599" w:rsidRDefault="00C84599" w:rsidP="004E505D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гімнастики до занять, ігор без предметів  на перерві в 1-5 кл. Аналіз якості показу і пояснення вправ, організація дітей на гру. ІІ </w:t>
            </w:r>
            <w:proofErr w:type="spellStart"/>
            <w:r w:rsidRPr="00C84599">
              <w:rPr>
                <w:szCs w:val="26"/>
              </w:rPr>
              <w:t>підгр</w:t>
            </w:r>
            <w:proofErr w:type="spellEnd"/>
            <w:r w:rsidRPr="00C84599">
              <w:rPr>
                <w:szCs w:val="26"/>
              </w:rPr>
              <w:t>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16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7010" w:rsidRDefault="00C84599" w:rsidP="002E7F49">
            <w:pPr>
              <w:tabs>
                <w:tab w:val="left" w:pos="8080"/>
              </w:tabs>
              <w:jc w:val="both"/>
              <w:rPr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C84599" w:rsidRPr="00C84599" w:rsidRDefault="00C84599" w:rsidP="004E50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активом з підготовки позакласних заходів. Підведення підсумків практики.</w:t>
            </w:r>
          </w:p>
        </w:tc>
        <w:tc>
          <w:tcPr>
            <w:tcW w:w="3402" w:type="dxa"/>
          </w:tcPr>
          <w:p w:rsidR="00C84599" w:rsidRPr="00C84599" w:rsidRDefault="00C84599" w:rsidP="004E505D">
            <w:pPr>
              <w:jc w:val="both"/>
              <w:rPr>
                <w:color w:val="000000"/>
              </w:rPr>
            </w:pPr>
            <w:proofErr w:type="spellStart"/>
            <w:r w:rsidRPr="00C84599">
              <w:rPr>
                <w:color w:val="000000"/>
              </w:rPr>
              <w:t>Проведення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proofErr w:type="gramStart"/>
            <w:r w:rsidRPr="00C84599">
              <w:rPr>
                <w:color w:val="000000"/>
              </w:rPr>
              <w:t>п</w:t>
            </w:r>
            <w:proofErr w:type="gramEnd"/>
            <w:r w:rsidRPr="00C84599">
              <w:rPr>
                <w:color w:val="000000"/>
              </w:rPr>
              <w:t>ідсумкової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конференції</w:t>
            </w:r>
            <w:proofErr w:type="spellEnd"/>
            <w:r w:rsidRPr="00C84599">
              <w:rPr>
                <w:color w:val="000000"/>
              </w:rPr>
              <w:t xml:space="preserve">. </w:t>
            </w:r>
            <w:proofErr w:type="spellStart"/>
            <w:r w:rsidRPr="00C84599">
              <w:rPr>
                <w:color w:val="000000"/>
              </w:rPr>
              <w:t>Виставка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звітної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документації</w:t>
            </w:r>
            <w:proofErr w:type="spellEnd"/>
            <w:r w:rsidRPr="00C84599">
              <w:rPr>
                <w:color w:val="000000"/>
              </w:rPr>
              <w:t xml:space="preserve"> (</w:t>
            </w:r>
            <w:proofErr w:type="spellStart"/>
            <w:r w:rsidRPr="00C84599">
              <w:rPr>
                <w:color w:val="000000"/>
              </w:rPr>
              <w:t>щоденник</w:t>
            </w:r>
            <w:proofErr w:type="spellEnd"/>
            <w:r w:rsidRPr="00C84599">
              <w:rPr>
                <w:color w:val="000000"/>
              </w:rPr>
              <w:t>, психолого-</w:t>
            </w:r>
            <w:proofErr w:type="spellStart"/>
            <w:r w:rsidRPr="00C84599">
              <w:rPr>
                <w:color w:val="000000"/>
              </w:rPr>
              <w:t>педагогічних</w:t>
            </w:r>
            <w:proofErr w:type="spellEnd"/>
            <w:r w:rsidRPr="00C84599">
              <w:rPr>
                <w:color w:val="000000"/>
              </w:rPr>
              <w:t xml:space="preserve"> характеристик на </w:t>
            </w:r>
            <w:proofErr w:type="spellStart"/>
            <w:r w:rsidRPr="00C84599">
              <w:rPr>
                <w:color w:val="000000"/>
              </w:rPr>
              <w:t>дітей</w:t>
            </w:r>
            <w:proofErr w:type="spellEnd"/>
            <w:r w:rsidRPr="00C84599">
              <w:rPr>
                <w:color w:val="000000"/>
              </w:rPr>
              <w:t xml:space="preserve">, </w:t>
            </w:r>
            <w:proofErr w:type="spellStart"/>
            <w:r w:rsidRPr="00C84599">
              <w:rPr>
                <w:color w:val="000000"/>
              </w:rPr>
              <w:t>наочних</w:t>
            </w:r>
            <w:proofErr w:type="spellEnd"/>
            <w:r w:rsidRPr="00C84599">
              <w:rPr>
                <w:color w:val="000000"/>
              </w:rPr>
              <w:t xml:space="preserve"> </w:t>
            </w:r>
            <w:proofErr w:type="spellStart"/>
            <w:r w:rsidRPr="00C84599">
              <w:rPr>
                <w:color w:val="000000"/>
              </w:rPr>
              <w:t>посібників</w:t>
            </w:r>
            <w:proofErr w:type="spellEnd"/>
            <w:r w:rsidRPr="00C84599">
              <w:rPr>
                <w:color w:val="000000"/>
              </w:rPr>
              <w:t xml:space="preserve">, </w:t>
            </w:r>
            <w:proofErr w:type="spellStart"/>
            <w:r w:rsidRPr="00C84599">
              <w:rPr>
                <w:color w:val="000000"/>
              </w:rPr>
              <w:t>фотографій</w:t>
            </w:r>
            <w:proofErr w:type="spellEnd"/>
            <w:r w:rsidRPr="00C84599">
              <w:rPr>
                <w:color w:val="000000"/>
              </w:rPr>
              <w:t>).</w:t>
            </w: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>Підготовка до проведення ігор з предметами на перерві. Оцінка виховного значення гри, керівництво грою.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17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7010" w:rsidRDefault="00C84599" w:rsidP="002E7F49">
            <w:pPr>
              <w:tabs>
                <w:tab w:val="left" w:pos="8080"/>
              </w:tabs>
              <w:jc w:val="both"/>
              <w:rPr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C84599" w:rsidRPr="00C84599" w:rsidRDefault="00C84599" w:rsidP="00DC617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C84599" w:rsidRPr="00C84599" w:rsidRDefault="00C84599" w:rsidP="00DC6177">
            <w:pPr>
              <w:rPr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 xml:space="preserve">Самостійне проведення спортивних розваг в 1-5 кл. Аналіз урахування індивідуальних особливостей, емоційного навантаження дітей. </w:t>
            </w:r>
          </w:p>
        </w:tc>
      </w:tr>
      <w:tr w:rsidR="00C84599" w:rsidRPr="00F24C9E" w:rsidTr="00BA2DA2">
        <w:tc>
          <w:tcPr>
            <w:tcW w:w="1668" w:type="dxa"/>
          </w:tcPr>
          <w:p w:rsidR="00C84599" w:rsidRPr="00F24C9E" w:rsidRDefault="00C84599" w:rsidP="00DC617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24C9E">
              <w:rPr>
                <w:b/>
                <w:bCs/>
                <w:sz w:val="36"/>
                <w:szCs w:val="36"/>
                <w:lang w:val="uk-UA"/>
              </w:rPr>
              <w:t xml:space="preserve">18 </w:t>
            </w:r>
            <w:proofErr w:type="spellStart"/>
            <w:r w:rsidRPr="00F24C9E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24C9E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2693" w:type="dxa"/>
          </w:tcPr>
          <w:p w:rsidR="00C84599" w:rsidRPr="00C87010" w:rsidRDefault="00C84599" w:rsidP="002E7F49">
            <w:pPr>
              <w:tabs>
                <w:tab w:val="left" w:pos="8080"/>
              </w:tabs>
              <w:jc w:val="both"/>
              <w:rPr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C84599" w:rsidRPr="00C84599" w:rsidRDefault="00C84599" w:rsidP="00DC6177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C84599" w:rsidRPr="00F24C9E" w:rsidRDefault="00C84599" w:rsidP="00DC61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C84599" w:rsidRPr="00C84599" w:rsidRDefault="00C84599" w:rsidP="004E505D">
            <w:pPr>
              <w:pStyle w:val="a5"/>
              <w:rPr>
                <w:szCs w:val="26"/>
              </w:rPr>
            </w:pPr>
            <w:r w:rsidRPr="00C84599">
              <w:rPr>
                <w:szCs w:val="26"/>
              </w:rPr>
              <w:t>Підсумкова конференція за результатами практики.</w:t>
            </w:r>
          </w:p>
        </w:tc>
      </w:tr>
    </w:tbl>
    <w:p w:rsidR="004E0DC4" w:rsidRPr="00F24C9E" w:rsidRDefault="004E0DC4">
      <w:pPr>
        <w:rPr>
          <w:lang w:val="uk-UA"/>
        </w:rPr>
      </w:pPr>
    </w:p>
    <w:sectPr w:rsidR="004E0DC4" w:rsidRPr="00F24C9E" w:rsidSect="00E066D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8B8"/>
    <w:multiLevelType w:val="hybridMultilevel"/>
    <w:tmpl w:val="03A0779A"/>
    <w:lvl w:ilvl="0" w:tplc="490481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66D4"/>
    <w:rsid w:val="0003095B"/>
    <w:rsid w:val="003C7887"/>
    <w:rsid w:val="004E0DC4"/>
    <w:rsid w:val="005E3834"/>
    <w:rsid w:val="00656FEC"/>
    <w:rsid w:val="007B7844"/>
    <w:rsid w:val="007E2E56"/>
    <w:rsid w:val="007F5C97"/>
    <w:rsid w:val="00850F4B"/>
    <w:rsid w:val="008C3E81"/>
    <w:rsid w:val="00965981"/>
    <w:rsid w:val="00987C4A"/>
    <w:rsid w:val="009D53C9"/>
    <w:rsid w:val="00AA5EAE"/>
    <w:rsid w:val="00BA2DA2"/>
    <w:rsid w:val="00BF2908"/>
    <w:rsid w:val="00C84599"/>
    <w:rsid w:val="00C87010"/>
    <w:rsid w:val="00CB0016"/>
    <w:rsid w:val="00DB1297"/>
    <w:rsid w:val="00DC6177"/>
    <w:rsid w:val="00E066D4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6D4"/>
    <w:rPr>
      <w:sz w:val="24"/>
      <w:szCs w:val="24"/>
    </w:rPr>
  </w:style>
  <w:style w:type="paragraph" w:styleId="2">
    <w:name w:val="heading 2"/>
    <w:basedOn w:val="a"/>
    <w:next w:val="a"/>
    <w:qFormat/>
    <w:rsid w:val="00850F4B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50F4B"/>
    <w:pPr>
      <w:jc w:val="center"/>
    </w:pPr>
    <w:rPr>
      <w:sz w:val="28"/>
      <w:lang w:val="uk-UA"/>
    </w:rPr>
  </w:style>
  <w:style w:type="paragraph" w:styleId="a5">
    <w:name w:val="Body Text"/>
    <w:basedOn w:val="a"/>
    <w:link w:val="a6"/>
    <w:rsid w:val="00850F4B"/>
    <w:pPr>
      <w:jc w:val="both"/>
    </w:pPr>
    <w:rPr>
      <w:szCs w:val="20"/>
      <w:lang w:val="uk-UA"/>
    </w:rPr>
  </w:style>
  <w:style w:type="paragraph" w:styleId="a7">
    <w:name w:val="No Spacing"/>
    <w:uiPriority w:val="1"/>
    <w:qFormat/>
    <w:rsid w:val="007F5C97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rsid w:val="00C84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459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84599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100</cp:lastModifiedBy>
  <cp:revision>11</cp:revision>
  <cp:lastPrinted>2021-01-28T07:53:00Z</cp:lastPrinted>
  <dcterms:created xsi:type="dcterms:W3CDTF">2015-01-26T11:51:00Z</dcterms:created>
  <dcterms:modified xsi:type="dcterms:W3CDTF">2021-01-28T08:00:00Z</dcterms:modified>
</cp:coreProperties>
</file>